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10" w:rsidRPr="002E0ABA" w:rsidRDefault="001E1110" w:rsidP="00237D5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BA">
        <w:rPr>
          <w:rFonts w:ascii="Times New Roman" w:hAnsi="Times New Roman" w:cs="Times New Roman"/>
          <w:b/>
          <w:sz w:val="28"/>
          <w:szCs w:val="28"/>
        </w:rPr>
        <w:t xml:space="preserve">Заповедь 1: «Аз </w:t>
      </w:r>
      <w:proofErr w:type="spellStart"/>
      <w:r w:rsidRPr="002E0ABA">
        <w:rPr>
          <w:rFonts w:ascii="Times New Roman" w:hAnsi="Times New Roman" w:cs="Times New Roman"/>
          <w:b/>
          <w:sz w:val="28"/>
          <w:szCs w:val="28"/>
        </w:rPr>
        <w:t>есмь</w:t>
      </w:r>
      <w:proofErr w:type="spellEnd"/>
      <w:r w:rsidRPr="002E0ABA">
        <w:rPr>
          <w:rFonts w:ascii="Times New Roman" w:hAnsi="Times New Roman" w:cs="Times New Roman"/>
          <w:b/>
          <w:sz w:val="28"/>
          <w:szCs w:val="28"/>
        </w:rPr>
        <w:t xml:space="preserve"> Господь Бог твой, да не будут тебе </w:t>
      </w:r>
      <w:proofErr w:type="spellStart"/>
      <w:r w:rsidRPr="002E0ABA">
        <w:rPr>
          <w:rFonts w:ascii="Times New Roman" w:hAnsi="Times New Roman" w:cs="Times New Roman"/>
          <w:b/>
          <w:sz w:val="28"/>
          <w:szCs w:val="28"/>
        </w:rPr>
        <w:t>бози</w:t>
      </w:r>
      <w:proofErr w:type="spellEnd"/>
      <w:r w:rsidRPr="002E0A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0ABA">
        <w:rPr>
          <w:rFonts w:ascii="Times New Roman" w:hAnsi="Times New Roman" w:cs="Times New Roman"/>
          <w:b/>
          <w:sz w:val="28"/>
          <w:szCs w:val="28"/>
        </w:rPr>
        <w:t>инии</w:t>
      </w:r>
      <w:proofErr w:type="spellEnd"/>
      <w:r w:rsidRPr="002E0ABA">
        <w:rPr>
          <w:rFonts w:ascii="Times New Roman" w:hAnsi="Times New Roman" w:cs="Times New Roman"/>
          <w:b/>
          <w:sz w:val="28"/>
          <w:szCs w:val="28"/>
        </w:rPr>
        <w:t xml:space="preserve"> разве Мене»</w:t>
      </w: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Start w:id="0" w:name="_GoBack"/>
    <w:bookmarkEnd w:id="0"/>
    <w:p w:rsidR="00CD1220" w:rsidRPr="002E0ABA" w:rsidRDefault="00CD1220" w:rsidP="002E0ABA">
      <w:pPr>
        <w:pStyle w:val="30"/>
      </w:pPr>
      <w:r w:rsidRPr="002E0ABA">
        <w:fldChar w:fldCharType="begin"/>
      </w:r>
      <w:r w:rsidRPr="002E0ABA">
        <w:instrText xml:space="preserve"> TOC \o "1-3" \h \z \u </w:instrText>
      </w:r>
      <w:r w:rsidRPr="002E0ABA">
        <w:fldChar w:fldCharType="separate"/>
      </w:r>
      <w:hyperlink w:anchor="_Toc183239752" w:history="1">
        <w:r w:rsidRPr="002E0ABA">
          <w:rPr>
            <w:rStyle w:val="a3"/>
          </w:rPr>
          <w:t xml:space="preserve">Почитай Бога </w:t>
        </w:r>
        <w:r w:rsidRPr="002E0ABA">
          <w:rPr>
            <w:rStyle w:val="a3"/>
            <w:iCs/>
          </w:rPr>
          <w:t>умом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_Toc183239752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>
      <w:pPr>
        <w:pStyle w:val="20"/>
        <w:tabs>
          <w:tab w:val="right" w:leader="dot" w:pos="9345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83239753" w:history="1">
        <w:r w:rsidRPr="002E0ABA">
          <w:rPr>
            <w:rStyle w:val="a3"/>
            <w:noProof/>
            <w:sz w:val="24"/>
            <w:szCs w:val="24"/>
          </w:rPr>
          <w:t>Грехи неверия</w:t>
        </w:r>
        <w:r w:rsidRPr="002E0ABA">
          <w:rPr>
            <w:noProof/>
            <w:webHidden/>
            <w:sz w:val="24"/>
            <w:szCs w:val="24"/>
          </w:rPr>
          <w:tab/>
        </w:r>
        <w:r w:rsidRPr="002E0ABA">
          <w:rPr>
            <w:noProof/>
            <w:webHidden/>
            <w:sz w:val="24"/>
            <w:szCs w:val="24"/>
          </w:rPr>
          <w:fldChar w:fldCharType="begin"/>
        </w:r>
        <w:r w:rsidRPr="002E0ABA">
          <w:rPr>
            <w:noProof/>
            <w:webHidden/>
            <w:sz w:val="24"/>
            <w:szCs w:val="24"/>
          </w:rPr>
          <w:instrText xml:space="preserve"> PAGEREF _Toc183239753 \h </w:instrText>
        </w:r>
        <w:r w:rsidRPr="002E0ABA">
          <w:rPr>
            <w:noProof/>
            <w:sz w:val="24"/>
            <w:szCs w:val="24"/>
          </w:rPr>
        </w:r>
        <w:r w:rsidRPr="002E0ABA">
          <w:rPr>
            <w:noProof/>
            <w:webHidden/>
            <w:sz w:val="24"/>
            <w:szCs w:val="24"/>
          </w:rPr>
          <w:fldChar w:fldCharType="separate"/>
        </w:r>
        <w:r w:rsidRPr="002E0ABA">
          <w:rPr>
            <w:noProof/>
            <w:webHidden/>
            <w:sz w:val="24"/>
            <w:szCs w:val="24"/>
          </w:rPr>
          <w:t>2</w:t>
        </w:r>
        <w:r w:rsidRPr="002E0ABA">
          <w:rPr>
            <w:noProof/>
            <w:webHidden/>
            <w:sz w:val="24"/>
            <w:szCs w:val="24"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54" w:history="1">
        <w:r w:rsidRPr="002E0ABA">
          <w:rPr>
            <w:rStyle w:val="a3"/>
          </w:rPr>
          <w:t>Неверие в слово Божие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_Toc183239754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55" w:history="1">
        <w:r w:rsidRPr="002E0ABA">
          <w:rPr>
            <w:rStyle w:val="a3"/>
          </w:rPr>
          <w:t>Отрицание Промысла Божия (деизм)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_Toc183239755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3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56" w:history="1">
        <w:r w:rsidRPr="002E0ABA">
          <w:rPr>
            <w:rStyle w:val="a3"/>
          </w:rPr>
          <w:t>Кратковременный только упадок веры в Промысл при взгляде на то, как зло торжествует, а добродетель угнетена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_Toc183239756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3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57" w:history="1">
        <w:r w:rsidRPr="002E0ABA">
          <w:rPr>
            <w:rStyle w:val="a3"/>
          </w:rPr>
          <w:t>Пытливость при виде непонятных действий Промысла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_Toc183239757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4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58" w:history="1">
        <w:r w:rsidRPr="002E0ABA">
          <w:rPr>
            <w:rStyle w:val="a3"/>
          </w:rPr>
          <w:t>Будто Бог лицеприятен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_Toc183239758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4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59" w:history="1">
        <w:r w:rsidRPr="002E0ABA">
          <w:rPr>
            <w:rStyle w:val="a3"/>
          </w:rPr>
          <w:t>Атеизм (безбожие)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_Toc183239759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5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60" w:history="1">
        <w:r w:rsidRPr="002E0ABA">
          <w:rPr>
            <w:rStyle w:val="a3"/>
          </w:rPr>
          <w:t>Пантеизм (всебожие)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_Toc183239760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5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61" w:history="1">
        <w:r w:rsidRPr="002E0ABA">
          <w:rPr>
            <w:rStyle w:val="a3"/>
          </w:rPr>
          <w:t>Дуализм (верование в два начала: доброе и злое)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_Toc183239761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6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62" w:history="1">
        <w:r w:rsidRPr="002E0ABA">
          <w:rPr>
            <w:rStyle w:val="a3"/>
          </w:rPr>
          <w:t>Материализм (будто все из материи, которая вечна)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_Toc183239762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6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63" w:history="1">
        <w:r w:rsidRPr="002E0ABA">
          <w:rPr>
            <w:rStyle w:val="a3"/>
          </w:rPr>
          <w:t>Рационализм (гордое умствование о предметах веры)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_Toc183239763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7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64" w:history="1">
        <w:r w:rsidRPr="002E0ABA">
          <w:rPr>
            <w:rStyle w:val="a3"/>
          </w:rPr>
          <w:t>Натурализм (отрицание чудес Божиих)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_Toc183239764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7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65" w:history="1">
        <w:r w:rsidRPr="002E0ABA">
          <w:rPr>
            <w:rStyle w:val="a3"/>
          </w:rPr>
          <w:t>Мистицизм (искание в вере только таинственного и чудесного)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_Toc183239765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8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66" w:history="1">
        <w:r w:rsidRPr="002E0ABA">
          <w:rPr>
            <w:rStyle w:val="a3"/>
          </w:rPr>
          <w:t>Фанатизм (изуверство)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_Toc183239766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8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67" w:history="1">
        <w:r w:rsidRPr="002E0ABA">
          <w:rPr>
            <w:rStyle w:val="a3"/>
          </w:rPr>
          <w:t>Индеферентизм (будто все веры равны)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_Toc183239767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8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68" w:history="1">
        <w:r w:rsidRPr="002E0ABA">
          <w:rPr>
            <w:rStyle w:val="a3"/>
          </w:rPr>
          <w:t>Фатализм (неизбежная судьба)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_Toc183239768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9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69" w:history="1">
        <w:r w:rsidRPr="002E0ABA">
          <w:rPr>
            <w:rStyle w:val="a3"/>
          </w:rPr>
          <w:t>Будто почитать Бога нужно одним духом, а не телом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_Toc183239769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10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70" w:history="1">
        <w:r w:rsidRPr="002E0ABA">
          <w:rPr>
            <w:rStyle w:val="a3"/>
          </w:rPr>
          <w:t>Ересь (упорное какое заблуждение против веры)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_Toc183239770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10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71" w:history="1">
        <w:r w:rsidRPr="002E0ABA">
          <w:rPr>
            <w:rStyle w:val="a3"/>
          </w:rPr>
          <w:t>Неразумное представление в Пресвятой Троице многих богов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_Toc183239771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11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72" w:history="1">
        <w:r w:rsidRPr="002E0ABA">
          <w:rPr>
            <w:rStyle w:val="a3"/>
          </w:rPr>
          <w:t>Неисповедание Иисуса Христа Богом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_Toc183239772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11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73" w:history="1">
        <w:r w:rsidRPr="002E0ABA">
          <w:rPr>
            <w:rStyle w:val="a3"/>
          </w:rPr>
          <w:t>Будто не будет на том свете вечной муки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_Toc183239773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11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74" w:history="1">
        <w:r w:rsidRPr="002E0ABA">
          <w:rPr>
            <w:rStyle w:val="a3"/>
          </w:rPr>
          <w:t>Будто совсем нет загробной жизни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_Toc183239774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12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75" w:history="1">
        <w:r w:rsidRPr="002E0ABA">
          <w:rPr>
            <w:rStyle w:val="a3"/>
          </w:rPr>
          <w:t>Неверие учению, правилам и власти вселенской Церкви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_Toc183239775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12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76" w:history="1">
        <w:r w:rsidRPr="002E0ABA">
          <w:rPr>
            <w:rStyle w:val="a3"/>
          </w:rPr>
          <w:t>Открытие своих сомнений в вере другим с намерением породить в душе их те же мысли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_Toc183239776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13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77" w:history="1">
        <w:r w:rsidRPr="002E0ABA">
          <w:rPr>
            <w:rStyle w:val="a3"/>
          </w:rPr>
          <w:t>Тайная преданность расколу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_Toc183239777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13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78" w:history="1">
        <w:r w:rsidRPr="002E0ABA">
          <w:rPr>
            <w:rStyle w:val="a3"/>
          </w:rPr>
          <w:t>Непоспешние обратиться из раскола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_Toc183239778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13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79" w:history="1">
        <w:r w:rsidRPr="002E0ABA">
          <w:rPr>
            <w:rStyle w:val="a3"/>
          </w:rPr>
          <w:t>Сугубый грех в расколе: совращение в него других самозванным учительством и священством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_Toc183239779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14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80" w:history="1">
        <w:r w:rsidRPr="002E0ABA">
          <w:rPr>
            <w:rStyle w:val="a3"/>
          </w:rPr>
          <w:t>Отречение от христианской веры, или богоотступничество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_Toc183239780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14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>
      <w:pPr>
        <w:pStyle w:val="20"/>
        <w:tabs>
          <w:tab w:val="right" w:leader="dot" w:pos="9345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83239781" w:history="1">
        <w:r w:rsidRPr="002E0ABA">
          <w:rPr>
            <w:rStyle w:val="a3"/>
            <w:noProof/>
            <w:sz w:val="24"/>
            <w:szCs w:val="24"/>
          </w:rPr>
          <w:t>Грехи суев</w:t>
        </w:r>
        <w:r w:rsidRPr="002E0ABA">
          <w:rPr>
            <w:rStyle w:val="a3"/>
            <w:noProof/>
            <w:sz w:val="24"/>
            <w:szCs w:val="24"/>
          </w:rPr>
          <w:t>е</w:t>
        </w:r>
        <w:r w:rsidRPr="002E0ABA">
          <w:rPr>
            <w:rStyle w:val="a3"/>
            <w:noProof/>
            <w:sz w:val="24"/>
            <w:szCs w:val="24"/>
          </w:rPr>
          <w:t>рия</w:t>
        </w:r>
        <w:r w:rsidRPr="002E0ABA">
          <w:rPr>
            <w:noProof/>
            <w:webHidden/>
            <w:sz w:val="24"/>
            <w:szCs w:val="24"/>
          </w:rPr>
          <w:tab/>
        </w:r>
        <w:r w:rsidRPr="002E0ABA">
          <w:rPr>
            <w:noProof/>
            <w:webHidden/>
            <w:sz w:val="24"/>
            <w:szCs w:val="24"/>
          </w:rPr>
          <w:fldChar w:fldCharType="begin"/>
        </w:r>
        <w:r w:rsidRPr="002E0ABA">
          <w:rPr>
            <w:noProof/>
            <w:webHidden/>
            <w:sz w:val="24"/>
            <w:szCs w:val="24"/>
          </w:rPr>
          <w:instrText xml:space="preserve"> PAGEREF _Toc183239781 \h </w:instrText>
        </w:r>
        <w:r w:rsidRPr="002E0ABA">
          <w:rPr>
            <w:noProof/>
            <w:sz w:val="24"/>
            <w:szCs w:val="24"/>
          </w:rPr>
        </w:r>
        <w:r w:rsidRPr="002E0ABA">
          <w:rPr>
            <w:noProof/>
            <w:webHidden/>
            <w:sz w:val="24"/>
            <w:szCs w:val="24"/>
          </w:rPr>
          <w:fldChar w:fldCharType="separate"/>
        </w:r>
        <w:r w:rsidRPr="002E0ABA">
          <w:rPr>
            <w:noProof/>
            <w:webHidden/>
            <w:sz w:val="24"/>
            <w:szCs w:val="24"/>
          </w:rPr>
          <w:t>15</w:t>
        </w:r>
        <w:r w:rsidRPr="002E0ABA">
          <w:rPr>
            <w:noProof/>
            <w:webHidden/>
            <w:sz w:val="24"/>
            <w:szCs w:val="24"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82" w:history="1">
        <w:r w:rsidRPr="002E0ABA">
          <w:rPr>
            <w:rStyle w:val="a3"/>
          </w:rPr>
          <w:t>Непосредственное волшебство, чародейство и гаданье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_Toc183239782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15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83" w:history="1">
        <w:r w:rsidRPr="002E0ABA">
          <w:rPr>
            <w:rStyle w:val="a3"/>
          </w:rPr>
          <w:t>Ворожба по библии или по псалтырю, где развернется, а также употребление разных суеверных молитв и заклинаний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_Toc183239783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16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84" w:history="1">
        <w:r w:rsidRPr="002E0ABA">
          <w:rPr>
            <w:rStyle w:val="a3"/>
          </w:rPr>
          <w:t>Обращение к волшебникам и ворожеям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_Toc183239784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16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85" w:history="1">
        <w:r w:rsidRPr="002E0ABA">
          <w:rPr>
            <w:rStyle w:val="a3"/>
          </w:rPr>
          <w:t>Спиритизм (вызов духов и душ» умерших)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_Toc183239785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17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86" w:history="1">
        <w:r w:rsidRPr="002E0ABA">
          <w:rPr>
            <w:rStyle w:val="a3"/>
          </w:rPr>
          <w:t>Талисманы (таинственные предохранения от болезней и других злополучий)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_Toc183239786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18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87" w:history="1">
        <w:r w:rsidRPr="002E0ABA">
          <w:rPr>
            <w:rStyle w:val="a3"/>
          </w:rPr>
          <w:t>Демонология (домовые, водяные, лесные, ведьмы и проч.)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_Toc183239787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18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88" w:history="1">
        <w:r w:rsidRPr="002E0ABA">
          <w:rPr>
            <w:rStyle w:val="a3"/>
            <w:lang w:val="en-US"/>
          </w:rPr>
          <w:t>B</w:t>
        </w:r>
        <w:r w:rsidRPr="002E0ABA">
          <w:rPr>
            <w:rStyle w:val="a3"/>
          </w:rPr>
          <w:t>е</w:t>
        </w:r>
        <w:r w:rsidRPr="002E0ABA">
          <w:rPr>
            <w:rStyle w:val="a3"/>
            <w:lang w:val="en-US"/>
          </w:rPr>
          <w:t>pa</w:t>
        </w:r>
        <w:r w:rsidRPr="002E0ABA">
          <w:rPr>
            <w:rStyle w:val="a3"/>
          </w:rPr>
          <w:t xml:space="preserve"> всяким снам и соответственное тому расположение своих действий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_Toc183239788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18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89" w:history="1">
        <w:r w:rsidRPr="002E0ABA">
          <w:rPr>
            <w:rStyle w:val="a3"/>
          </w:rPr>
          <w:t>Чрезмерная вера в предчувствия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_Toc183239789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19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90" w:history="1">
        <w:r w:rsidRPr="002E0ABA">
          <w:rPr>
            <w:rStyle w:val="a3"/>
          </w:rPr>
          <w:t>Верование встречам и другим приметам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_Toc183239790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19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91" w:history="1">
        <w:r w:rsidRPr="002E0ABA">
          <w:rPr>
            <w:rStyle w:val="a3"/>
          </w:rPr>
          <w:t>Свечи за упокой живых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_Toc183239791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20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92" w:history="1">
        <w:r w:rsidRPr="002E0ABA">
          <w:rPr>
            <w:rStyle w:val="a3"/>
          </w:rPr>
          <w:t>Религиозные, предрассудки, т.е.: а) в таинствах; б) в обрядах церковных; и в) относительно некоторых праздничных дней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_Toc183239792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20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>
      <w:pPr>
        <w:pStyle w:val="20"/>
        <w:tabs>
          <w:tab w:val="right" w:leader="dot" w:pos="9345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83239793" w:history="1">
        <w:r w:rsidRPr="002E0ABA">
          <w:rPr>
            <w:rStyle w:val="a3"/>
            <w:noProof/>
            <w:sz w:val="24"/>
            <w:szCs w:val="24"/>
          </w:rPr>
          <w:t>Грехи против богопоз</w:t>
        </w:r>
        <w:r w:rsidRPr="002E0ABA">
          <w:rPr>
            <w:rStyle w:val="a3"/>
            <w:noProof/>
            <w:sz w:val="24"/>
            <w:szCs w:val="24"/>
          </w:rPr>
          <w:t>н</w:t>
        </w:r>
        <w:r w:rsidRPr="002E0ABA">
          <w:rPr>
            <w:rStyle w:val="a3"/>
            <w:noProof/>
            <w:sz w:val="24"/>
            <w:szCs w:val="24"/>
          </w:rPr>
          <w:t>ания</w:t>
        </w:r>
        <w:r w:rsidRPr="002E0ABA">
          <w:rPr>
            <w:noProof/>
            <w:webHidden/>
            <w:sz w:val="24"/>
            <w:szCs w:val="24"/>
          </w:rPr>
          <w:tab/>
        </w:r>
        <w:r w:rsidRPr="002E0ABA">
          <w:rPr>
            <w:noProof/>
            <w:webHidden/>
            <w:sz w:val="24"/>
            <w:szCs w:val="24"/>
          </w:rPr>
          <w:fldChar w:fldCharType="begin"/>
        </w:r>
        <w:r w:rsidRPr="002E0ABA">
          <w:rPr>
            <w:noProof/>
            <w:webHidden/>
            <w:sz w:val="24"/>
            <w:szCs w:val="24"/>
          </w:rPr>
          <w:instrText xml:space="preserve"> PAGEREF _Toc183239793 \h </w:instrText>
        </w:r>
        <w:r w:rsidRPr="002E0ABA">
          <w:rPr>
            <w:noProof/>
            <w:sz w:val="24"/>
            <w:szCs w:val="24"/>
          </w:rPr>
        </w:r>
        <w:r w:rsidRPr="002E0ABA">
          <w:rPr>
            <w:noProof/>
            <w:webHidden/>
            <w:sz w:val="24"/>
            <w:szCs w:val="24"/>
          </w:rPr>
          <w:fldChar w:fldCharType="separate"/>
        </w:r>
        <w:r w:rsidRPr="002E0ABA">
          <w:rPr>
            <w:noProof/>
            <w:webHidden/>
            <w:sz w:val="24"/>
            <w:szCs w:val="24"/>
          </w:rPr>
          <w:t>21</w:t>
        </w:r>
        <w:r w:rsidRPr="002E0ABA">
          <w:rPr>
            <w:noProof/>
            <w:webHidden/>
            <w:sz w:val="24"/>
            <w:szCs w:val="24"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94" w:history="1">
        <w:r w:rsidRPr="002E0ABA">
          <w:rPr>
            <w:rStyle w:val="a3"/>
          </w:rPr>
          <w:t>Беззаботное незнание истин и заповедей православной веры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_Toc183239794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21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95" w:history="1">
        <w:r w:rsidRPr="002E0ABA">
          <w:rPr>
            <w:rStyle w:val="a3"/>
          </w:rPr>
          <w:t>Незнание главнейших молитв, а также Символа веры и десяти заповедей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_Toc183239795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22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96" w:history="1">
        <w:r w:rsidRPr="002E0ABA">
          <w:rPr>
            <w:rStyle w:val="a3"/>
          </w:rPr>
          <w:t>Нестарание приобрести себе Библию или только Евангелие, молитвенник, равно как небрежное обращение с этими книгами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_Toc183239796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22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97" w:history="1">
        <w:r w:rsidRPr="002E0ABA">
          <w:rPr>
            <w:rStyle w:val="a3"/>
          </w:rPr>
          <w:t>Выход от проповедей или разговор за ними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_Toc183239797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23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98" w:history="1">
        <w:r w:rsidRPr="002E0ABA">
          <w:rPr>
            <w:rStyle w:val="a3"/>
          </w:rPr>
          <w:t>Слушание или чтение проповеди слова Божия с посмеянием или для одной критики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_Toc183239798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23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799" w:history="1">
        <w:r w:rsidRPr="002E0ABA">
          <w:rPr>
            <w:rStyle w:val="a3"/>
          </w:rPr>
          <w:t>Пренебрежение чтением Четь-миней и название чудесных сказаний в них ложным преданием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_Toc183239799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24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00" w:history="1">
        <w:r w:rsidRPr="002E0ABA">
          <w:rPr>
            <w:rStyle w:val="a3"/>
          </w:rPr>
          <w:t>Незнание жизни своего святого и неподражание его житию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_Toc183239800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25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01" w:history="1">
        <w:r w:rsidRPr="002E0ABA">
          <w:rPr>
            <w:rStyle w:val="a3"/>
          </w:rPr>
          <w:t>Чтение книг или рукописей, написанных против святого Православия, и дружество с людьми неверующими и вольномыслящими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_Toc183239801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25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>
      <w:pPr>
        <w:pStyle w:val="20"/>
        <w:tabs>
          <w:tab w:val="right" w:leader="dot" w:pos="9345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83239802" w:history="1">
        <w:r w:rsidRPr="002E0ABA">
          <w:rPr>
            <w:rStyle w:val="a3"/>
            <w:noProof/>
            <w:sz w:val="24"/>
            <w:szCs w:val="24"/>
          </w:rPr>
          <w:t>Грехи против трезвеннос</w:t>
        </w:r>
        <w:r w:rsidRPr="002E0ABA">
          <w:rPr>
            <w:rStyle w:val="a3"/>
            <w:noProof/>
            <w:sz w:val="24"/>
            <w:szCs w:val="24"/>
          </w:rPr>
          <w:t>т</w:t>
        </w:r>
        <w:r w:rsidRPr="002E0ABA">
          <w:rPr>
            <w:rStyle w:val="a3"/>
            <w:noProof/>
            <w:sz w:val="24"/>
            <w:szCs w:val="24"/>
          </w:rPr>
          <w:t>и ума и духа пред Богом</w:t>
        </w:r>
        <w:r w:rsidRPr="002E0ABA">
          <w:rPr>
            <w:noProof/>
            <w:webHidden/>
            <w:sz w:val="24"/>
            <w:szCs w:val="24"/>
          </w:rPr>
          <w:tab/>
        </w:r>
        <w:r w:rsidRPr="002E0ABA">
          <w:rPr>
            <w:noProof/>
            <w:webHidden/>
            <w:sz w:val="24"/>
            <w:szCs w:val="24"/>
          </w:rPr>
          <w:fldChar w:fldCharType="begin"/>
        </w:r>
        <w:r w:rsidRPr="002E0ABA">
          <w:rPr>
            <w:noProof/>
            <w:webHidden/>
            <w:sz w:val="24"/>
            <w:szCs w:val="24"/>
          </w:rPr>
          <w:instrText xml:space="preserve"> PAGEREF _Toc183239802 \h </w:instrText>
        </w:r>
        <w:r w:rsidRPr="002E0ABA">
          <w:rPr>
            <w:noProof/>
            <w:sz w:val="24"/>
            <w:szCs w:val="24"/>
          </w:rPr>
        </w:r>
        <w:r w:rsidRPr="002E0ABA">
          <w:rPr>
            <w:noProof/>
            <w:webHidden/>
            <w:sz w:val="24"/>
            <w:szCs w:val="24"/>
          </w:rPr>
          <w:fldChar w:fldCharType="separate"/>
        </w:r>
        <w:r w:rsidRPr="002E0ABA">
          <w:rPr>
            <w:noProof/>
            <w:webHidden/>
            <w:sz w:val="24"/>
            <w:szCs w:val="24"/>
          </w:rPr>
          <w:t>26</w:t>
        </w:r>
        <w:r w:rsidRPr="002E0ABA">
          <w:rPr>
            <w:noProof/>
            <w:webHidden/>
            <w:sz w:val="24"/>
            <w:szCs w:val="24"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03" w:history="1">
        <w:r w:rsidRPr="002E0ABA">
          <w:rPr>
            <w:rStyle w:val="a3"/>
          </w:rPr>
          <w:t>Рассеянная молитва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_Toc183239803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26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04" w:history="1">
        <w:r w:rsidRPr="002E0ABA">
          <w:rPr>
            <w:rStyle w:val="a3"/>
          </w:rPr>
          <w:t>Молитва только наружная к нестарание приобрести умную молитву, незаботливость о молитве Иисусовой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_Toc183239804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26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05" w:history="1">
        <w:r w:rsidRPr="002E0ABA">
          <w:rPr>
            <w:rStyle w:val="a3"/>
          </w:rPr>
          <w:t>Неисполнение утренних и вечерних молитв по лености или небрежению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_Toc183239805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27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06" w:history="1">
        <w:r w:rsidRPr="002E0ABA">
          <w:rPr>
            <w:rStyle w:val="a3"/>
          </w:rPr>
          <w:t>Прежде молитвы утром мысли и разговоры о житейском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_Toc183239806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28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07" w:history="1">
        <w:r w:rsidRPr="002E0ABA">
          <w:rPr>
            <w:rStyle w:val="a3"/>
          </w:rPr>
          <w:t>Пренебрежение молитвою пред столом и после стола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_Toc183239807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28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08" w:history="1">
        <w:r w:rsidRPr="002E0ABA">
          <w:rPr>
            <w:rStyle w:val="a3"/>
          </w:rPr>
          <w:t>Неисполнение молитвы пред началом и после окончания каждого труда и работы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_Toc183239808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29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09" w:history="1">
        <w:r w:rsidRPr="002E0ABA">
          <w:rPr>
            <w:rStyle w:val="a3"/>
          </w:rPr>
          <w:t>Богохульные помыслы, преимущественно на молитве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_Toc183239809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30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10" w:history="1">
        <w:r w:rsidRPr="002E0ABA">
          <w:rPr>
            <w:rStyle w:val="a3"/>
          </w:rPr>
          <w:t>Занятие ума одним земным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_Toc183239810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30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11" w:history="1">
        <w:r w:rsidRPr="002E0ABA">
          <w:rPr>
            <w:rStyle w:val="a3"/>
          </w:rPr>
          <w:t>Забвение о вездеприсутствии Божием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_Toc183239811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31</w:t>
        </w:r>
        <w:r w:rsidRPr="002E0ABA">
          <w:rPr>
            <w:webHidden/>
          </w:rPr>
          <w:fldChar w:fldCharType="end"/>
        </w:r>
      </w:hyperlink>
    </w:p>
    <w:p w:rsidR="00CD1220" w:rsidRPr="002E0ABA" w:rsidRDefault="00CD1220" w:rsidP="002E0ABA">
      <w:pPr>
        <w:pStyle w:val="30"/>
      </w:pPr>
      <w:hyperlink w:anchor="_Toc183239812" w:history="1">
        <w:r w:rsidRPr="002E0ABA">
          <w:rPr>
            <w:rStyle w:val="a3"/>
          </w:rPr>
          <w:t>Забвение о своем ангеле-хранителе</w:t>
        </w:r>
        <w:r w:rsidRPr="002E0ABA">
          <w:rPr>
            <w:webHidden/>
          </w:rPr>
          <w:tab/>
        </w:r>
        <w:r w:rsidRPr="002E0ABA">
          <w:rPr>
            <w:webHidden/>
          </w:rPr>
          <w:fldChar w:fldCharType="begin"/>
        </w:r>
        <w:r w:rsidRPr="002E0ABA">
          <w:rPr>
            <w:webHidden/>
          </w:rPr>
          <w:instrText xml:space="preserve"> PAGEREF _Toc183239812 \h </w:instrText>
        </w:r>
        <w:r w:rsidRPr="002E0ABA">
          <w:rPr>
            <w:webHidden/>
          </w:rPr>
          <w:fldChar w:fldCharType="separate"/>
        </w:r>
        <w:r w:rsidRPr="002E0ABA">
          <w:rPr>
            <w:webHidden/>
          </w:rPr>
          <w:t>31</w:t>
        </w:r>
        <w:r w:rsidRPr="002E0ABA">
          <w:rPr>
            <w:webHidden/>
          </w:rPr>
          <w:fldChar w:fldCharType="end"/>
        </w:r>
      </w:hyperlink>
    </w:p>
    <w:p w:rsidR="00C32628" w:rsidRPr="002E0ABA" w:rsidRDefault="00CD122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1E1110" w:rsidRPr="002E0ABA" w:rsidRDefault="001E1110" w:rsidP="00C32628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1" w:name="_Toc183239752"/>
      <w:r w:rsidRPr="002E0ABA">
        <w:rPr>
          <w:rFonts w:ascii="Times New Roman" w:hAnsi="Times New Roman" w:cs="Times New Roman"/>
          <w:sz w:val="24"/>
          <w:szCs w:val="24"/>
        </w:rPr>
        <w:t>Поч</w:t>
      </w:r>
      <w:r w:rsidR="00C32628" w:rsidRPr="002E0ABA">
        <w:rPr>
          <w:rFonts w:ascii="Times New Roman" w:hAnsi="Times New Roman" w:cs="Times New Roman"/>
          <w:sz w:val="24"/>
          <w:szCs w:val="24"/>
        </w:rPr>
        <w:t>и</w:t>
      </w:r>
      <w:r w:rsidRPr="002E0ABA">
        <w:rPr>
          <w:rFonts w:ascii="Times New Roman" w:hAnsi="Times New Roman" w:cs="Times New Roman"/>
          <w:sz w:val="24"/>
          <w:szCs w:val="24"/>
        </w:rPr>
        <w:t>тай</w:t>
      </w:r>
      <w:r w:rsidR="00C32628" w:rsidRPr="002E0ABA">
        <w:rPr>
          <w:rFonts w:ascii="Times New Roman" w:hAnsi="Times New Roman" w:cs="Times New Roman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sz w:val="24"/>
          <w:szCs w:val="24"/>
        </w:rPr>
        <w:t xml:space="preserve">Бога </w:t>
      </w:r>
      <w:r w:rsidRPr="002E0ABA">
        <w:rPr>
          <w:rFonts w:ascii="Times New Roman" w:hAnsi="Times New Roman" w:cs="Times New Roman"/>
          <w:iCs/>
          <w:sz w:val="24"/>
          <w:szCs w:val="24"/>
        </w:rPr>
        <w:t>умом</w:t>
      </w:r>
      <w:bookmarkEnd w:id="1"/>
    </w:p>
    <w:p w:rsidR="00C32628" w:rsidRPr="002E0ABA" w:rsidRDefault="00C32628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Первая заповедь вну</w:t>
      </w:r>
      <w:r w:rsidR="00C32628" w:rsidRPr="002E0ABA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ает человеку почитать</w:t>
      </w:r>
      <w:r w:rsidR="00C32628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Бога или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служить Богу, прежде всего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умом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потому что ум есть главная, владычественная сила всей природы на</w:t>
      </w:r>
      <w:r w:rsidR="00C32628" w:rsidRPr="002E0ABA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й. Отсюда нарушениями первой заповеди могут быть:</w:t>
      </w: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2628" w:rsidRPr="002E0ABA" w:rsidRDefault="00AB43A3" w:rsidP="002E0ABA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183239753"/>
      <w:r w:rsidRPr="002E0ABA">
        <w:rPr>
          <w:rFonts w:ascii="Times New Roman" w:hAnsi="Times New Roman" w:cs="Times New Roman"/>
          <w:i w:val="0"/>
          <w:sz w:val="24"/>
          <w:szCs w:val="24"/>
        </w:rPr>
        <w:t>Грехи неверия</w:t>
      </w:r>
      <w:bookmarkEnd w:id="2"/>
    </w:p>
    <w:p w:rsidR="00C32628" w:rsidRPr="002E0ABA" w:rsidRDefault="00C32628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AB43A3" w:rsidP="00AB43A3">
      <w:pPr>
        <w:pStyle w:val="3"/>
        <w:rPr>
          <w:rFonts w:ascii="Times New Roman" w:hAnsi="Times New Roman"/>
          <w:sz w:val="24"/>
          <w:szCs w:val="24"/>
        </w:rPr>
      </w:pPr>
      <w:bookmarkStart w:id="3" w:name="_Toc183239754"/>
      <w:r w:rsidRPr="002E0ABA">
        <w:rPr>
          <w:rFonts w:ascii="Times New Roman" w:hAnsi="Times New Roman"/>
          <w:sz w:val="24"/>
          <w:szCs w:val="24"/>
        </w:rPr>
        <w:t>Неверие в слово Божие</w:t>
      </w:r>
      <w:bookmarkEnd w:id="3"/>
    </w:p>
    <w:p w:rsidR="00AB43A3" w:rsidRPr="002E0ABA" w:rsidRDefault="00AB43A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Первый шаг наш к Богу—верить Его святому Открове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ю, в котором заключаются в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чны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истины, без 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которого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мы были бы блуждающими. Между т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одни в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рят Биб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и, и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не принимаю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ней одного </w:t>
      </w:r>
      <w:proofErr w:type="gram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какого либо</w:t>
      </w:r>
      <w:proofErr w:type="gram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текста (как напр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имер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идут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</w:t>
      </w:r>
      <w:proofErr w:type="spellStart"/>
      <w:r w:rsidR="003D670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ии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муку </w:t>
      </w:r>
      <w:r w:rsidR="003D670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ч</w:t>
      </w:r>
      <w:r w:rsidR="003D670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ую</w:t>
      </w:r>
      <w:r w:rsidR="003D670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(Мф.25,46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): но и 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иота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едина... не прейде</w:t>
      </w:r>
      <w:r w:rsidR="003D670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 закона</w:t>
      </w:r>
      <w:r w:rsidR="003D670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(Мф.5,18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признают открове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Бо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и ц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ых библейских книг: но со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став священных книг Библ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 не просто </w:t>
      </w:r>
      <w:proofErr w:type="gram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как либо</w:t>
      </w:r>
      <w:proofErr w:type="gram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произошел и принят в Церковь, а утвержден Вселенскими соборами 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(Афан.Вел.39 посл.)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 Есть, к крайнему сожал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отвергаю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все Божественное Открове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Ветх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и Нов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Зав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та и желаю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остаться с одною естественною, или натуральною в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рою. Но естественная религ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как видно из истор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всех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народов, непросв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щенных хрис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ианством, была и находится в самом жалком состоя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и. 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ак, в са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м деле,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челов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 одним своим умом может дойти до правильн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познан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Бога и достойн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почита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Его? Он 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конечно выше человече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ума.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Тех, которые совс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не в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руют слову Бож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а веруют только своему уму, для которых свидетельство или уче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слова Бож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составляет важности и окончательн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зав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в вопросах относительно в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ры и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богопочитан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, тех (страшно сказать!) Церковь в неделю православ</w:t>
      </w:r>
      <w:r w:rsidR="00E1376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подвергает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ана</w:t>
      </w:r>
      <w:r w:rsidR="00E1376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ф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ем</w:t>
      </w:r>
      <w:r w:rsidR="00E1376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(отлучает).</w:t>
      </w:r>
    </w:p>
    <w:p w:rsidR="00E1376B" w:rsidRPr="002E0ABA" w:rsidRDefault="00E1376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673A7A">
      <w:pPr>
        <w:pStyle w:val="3"/>
        <w:rPr>
          <w:rFonts w:ascii="Times New Roman" w:hAnsi="Times New Roman"/>
          <w:sz w:val="24"/>
          <w:szCs w:val="24"/>
        </w:rPr>
      </w:pPr>
      <w:bookmarkStart w:id="4" w:name="_Toc183239755"/>
      <w:r w:rsidRPr="002E0ABA">
        <w:rPr>
          <w:rFonts w:ascii="Times New Roman" w:hAnsi="Times New Roman"/>
          <w:sz w:val="24"/>
          <w:szCs w:val="24"/>
        </w:rPr>
        <w:lastRenderedPageBreak/>
        <w:t>Отрица</w:t>
      </w:r>
      <w:r w:rsidR="00E1376B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 xml:space="preserve">е Промысла </w:t>
      </w:r>
      <w:r w:rsidR="00E1376B" w:rsidRPr="002E0ABA">
        <w:rPr>
          <w:rFonts w:ascii="Times New Roman" w:hAnsi="Times New Roman"/>
          <w:sz w:val="24"/>
          <w:szCs w:val="24"/>
        </w:rPr>
        <w:t>Божия</w:t>
      </w:r>
      <w:r w:rsidRPr="002E0ABA">
        <w:rPr>
          <w:rFonts w:ascii="Times New Roman" w:hAnsi="Times New Roman"/>
          <w:sz w:val="24"/>
          <w:szCs w:val="24"/>
        </w:rPr>
        <w:t xml:space="preserve"> (деизм)</w:t>
      </w:r>
      <w:bookmarkEnd w:id="4"/>
    </w:p>
    <w:p w:rsidR="00E1376B" w:rsidRPr="002E0ABA" w:rsidRDefault="00E1376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Есть люди, которые признают 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бытие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Бога, но не признают Промысла Бож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 По их мн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«будто бы м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 и все твари сами собой продолжают существовать по т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силам и законам, которые даны им вначале о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Бога; будто бы в истор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всего человечества и в ежедневной жиз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ни человека все бывает в силу сц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пле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обстоятельства, а н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 постоянн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жив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участ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Бога; словом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будто бы весь м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р, посл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того как сотворен, уже не нуждается в постоянной и непосредственной поддержке от своего Творца и предоставлен самому себе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 Все это совершенно проти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воречит слову Бож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в котором о видимой природ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напр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имер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говорится: 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отвращу же Теб</w:t>
      </w:r>
      <w:r w:rsidR="008E440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лице,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возмятутся</w:t>
      </w:r>
      <w:proofErr w:type="spellEnd"/>
      <w:r w:rsidR="008E440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(Пс.103,29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); т. е. живы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твари, населяющ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р, в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случае оставлен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их Творцом, смущаются даже до возвраще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в преж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й свой прах. И еще: 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Отец мой досел</w:t>
      </w:r>
      <w:r w:rsidR="008E440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д</w:t>
      </w:r>
      <w:r w:rsidR="008E440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лает и Аз д</w:t>
      </w:r>
      <w:r w:rsidR="008E440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лаю</w:t>
      </w:r>
      <w:r w:rsidR="008E440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(Ин.5,17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), т.е. на м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 очевидны два действ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403" w:rsidRPr="002E0ABA">
        <w:rPr>
          <w:rFonts w:ascii="Times New Roman" w:hAnsi="Times New Roman" w:cs="Times New Roman"/>
          <w:color w:val="000000"/>
          <w:sz w:val="24"/>
          <w:szCs w:val="24"/>
        </w:rPr>
        <w:t>Божии:</w:t>
      </w:r>
      <w:r w:rsidRPr="002E0ABA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творе</w:t>
      </w:r>
      <w:r w:rsidR="008E440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 и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промышле</w:t>
      </w:r>
      <w:r w:rsidR="008E440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ние</w:t>
      </w:r>
      <w:proofErr w:type="spellEnd"/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 нем. М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 тогда бы только не нуждался в дальн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йшем участ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ли сод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для своего существова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со стороны своего Творца, когда бы он был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всесоверше</w:t>
      </w:r>
      <w:r w:rsidR="00101521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proofErr w:type="spellEnd"/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 решительно самостоятелен. Но таким он не был и не может быть, иначе он не отличался бы от Творца-Бога, который один есть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всесовершенное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вполне самостоятельное, самобытное существо. Ограниченность же и несовершенство 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мира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требуют Промысла Бож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. А что в 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мире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много нестрое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 и зла, этим не унижается до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стоинство божественн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Промысла. При множестве неустройств еще не извращается весь порядок 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ра; на ряду с некоторыми неустройствами и бе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порядками видим и чувствуем, что «прекрасен (вообще) м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 Бож</w:t>
      </w:r>
      <w:r w:rsidR="00101521" w:rsidRPr="002E0ABA">
        <w:rPr>
          <w:rFonts w:ascii="Times New Roman" w:hAnsi="Times New Roman" w:cs="Times New Roman"/>
          <w:color w:val="000000"/>
          <w:sz w:val="24"/>
          <w:szCs w:val="24"/>
        </w:rPr>
        <w:t>ий»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F8B" w:rsidRPr="002E0ABA" w:rsidRDefault="001E7F8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1E7F8B">
      <w:pPr>
        <w:pStyle w:val="3"/>
        <w:rPr>
          <w:rFonts w:ascii="Times New Roman" w:hAnsi="Times New Roman"/>
          <w:sz w:val="24"/>
          <w:szCs w:val="24"/>
        </w:rPr>
      </w:pPr>
      <w:bookmarkStart w:id="5" w:name="_Toc183239756"/>
      <w:r w:rsidRPr="002E0ABA">
        <w:rPr>
          <w:rFonts w:ascii="Times New Roman" w:hAnsi="Times New Roman"/>
          <w:sz w:val="24"/>
          <w:szCs w:val="24"/>
        </w:rPr>
        <w:t>Кратковременный только упадок в</w:t>
      </w:r>
      <w:r w:rsidR="001E7F8B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ры в Промысл при </w:t>
      </w:r>
      <w:r w:rsidR="001E7F8B" w:rsidRPr="002E0ABA">
        <w:rPr>
          <w:rFonts w:ascii="Times New Roman" w:hAnsi="Times New Roman"/>
          <w:sz w:val="24"/>
          <w:szCs w:val="24"/>
        </w:rPr>
        <w:t xml:space="preserve">взгляде </w:t>
      </w:r>
      <w:r w:rsidRPr="002E0ABA">
        <w:rPr>
          <w:rFonts w:ascii="Times New Roman" w:hAnsi="Times New Roman"/>
          <w:sz w:val="24"/>
          <w:szCs w:val="24"/>
        </w:rPr>
        <w:t>на то, как зло торжествует, а добродетель угнетена</w:t>
      </w:r>
      <w:bookmarkEnd w:id="5"/>
    </w:p>
    <w:p w:rsidR="001E7F8B" w:rsidRPr="002E0ABA" w:rsidRDefault="001E7F8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F50C0E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Докол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гр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шницы восхваляться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(будут торжествовать), вопрошал Давид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(Пс.93,3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), и затем духо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пророческим 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удил: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лукавств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ю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их погубит я Господь Бо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г» (Пс.93,23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Есл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взять во внима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общ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челов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еческ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ую жизнь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то будет видно, что добро все-таки достигает своих целей и торжествует, а зло остается постыженным. Разве Господь Бог не всемог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ущ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чтобы оправдать, осуществить те бла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цели, ка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Он предположил вначале для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мира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человека? «К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цом дело красится», 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конец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pa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всемирным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судом, новая вечная жизнь с 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воздая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ями, покажут, на какой стороне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победа.—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Но и теперь, в примерах самой частной жизни, нередко представляются та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случаи: Бог неожи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данно карает людей, которые, будучи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сильными, хвалятся в злоб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» (Пс.51,3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же, не имея особенной внешней силы и значе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я, только грешат безнаказанно. По сему грех говорить: «до Бога высоко... верно, не видать, забыл Бог»! Хри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анин всего себя должен вручать Промыслу, помня уче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евангельское: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«вам же» (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т. е. верным слуга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м)</w:t>
      </w:r>
      <w:r w:rsidR="0064684E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власи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главн</w:t>
      </w:r>
      <w:r w:rsidR="0064684E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4684E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</w:t>
      </w:r>
      <w:r w:rsidR="0064684E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изочтени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суть</w:t>
      </w:r>
      <w:r w:rsidR="0064684E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(Мф.10,30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</w:p>
    <w:p w:rsidR="00E83B66" w:rsidRPr="002E0ABA" w:rsidRDefault="00E83B66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E83B66">
      <w:pPr>
        <w:pStyle w:val="3"/>
        <w:rPr>
          <w:rFonts w:ascii="Times New Roman" w:hAnsi="Times New Roman"/>
          <w:sz w:val="24"/>
          <w:szCs w:val="24"/>
        </w:rPr>
      </w:pPr>
      <w:bookmarkStart w:id="6" w:name="_Toc183239757"/>
      <w:r w:rsidRPr="002E0ABA">
        <w:rPr>
          <w:rFonts w:ascii="Times New Roman" w:hAnsi="Times New Roman"/>
          <w:sz w:val="24"/>
          <w:szCs w:val="24"/>
        </w:rPr>
        <w:t>Пытливость при вид</w:t>
      </w:r>
      <w:r w:rsidR="00E83B66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 непон</w:t>
      </w:r>
      <w:r w:rsidR="00E83B66" w:rsidRPr="002E0ABA">
        <w:rPr>
          <w:rFonts w:ascii="Times New Roman" w:hAnsi="Times New Roman"/>
          <w:sz w:val="24"/>
          <w:szCs w:val="24"/>
        </w:rPr>
        <w:t>я</w:t>
      </w:r>
      <w:r w:rsidRPr="002E0ABA">
        <w:rPr>
          <w:rFonts w:ascii="Times New Roman" w:hAnsi="Times New Roman"/>
          <w:sz w:val="24"/>
          <w:szCs w:val="24"/>
        </w:rPr>
        <w:t>тных д</w:t>
      </w:r>
      <w:r w:rsidR="00E83B66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йств</w:t>
      </w:r>
      <w:r w:rsidR="00E83B66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й Промысла</w:t>
      </w:r>
      <w:bookmarkEnd w:id="6"/>
    </w:p>
    <w:p w:rsidR="00E83B66" w:rsidRPr="002E0ABA" w:rsidRDefault="00E83B66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1A556D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Кр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еп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льших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себе не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испытуй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(Сир.3,21)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Когда в чем ясны пути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тогда человек и сам должен с благоговен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удивляться этим путям и вслух других поведать их, чтоб вместе с другими прославить Бога. Но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если пути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каком либо</w:t>
      </w:r>
      <w:proofErr w:type="gram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деле до времени необъяснимы и</w:t>
      </w:r>
      <w:r w:rsidR="00031715" w:rsidRPr="002E0ABA">
        <w:rPr>
          <w:rFonts w:hAnsi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таинственн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ы, то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излишнее стара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познать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ткуда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они или к чему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ведут, смелое толкова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их для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ру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гих, составляют грех;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потому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что тут начинается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высокоум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, б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лизка опасность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заблудиться. Лучше на сей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раз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оставаться в «священном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благоговейном недоуме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5824" w:rsidRPr="002E0ABA" w:rsidRDefault="00BE5824" w:rsidP="00C32628">
      <w:pPr>
        <w:shd w:val="clear" w:color="auto" w:fill="FFFFFF"/>
        <w:ind w:firstLine="540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1E1110" w:rsidRPr="002E0ABA" w:rsidRDefault="001E1110" w:rsidP="00BE5824">
      <w:pPr>
        <w:pStyle w:val="3"/>
        <w:rPr>
          <w:rFonts w:ascii="Times New Roman" w:hAnsi="Times New Roman"/>
          <w:sz w:val="24"/>
          <w:szCs w:val="24"/>
        </w:rPr>
      </w:pPr>
      <w:bookmarkStart w:id="7" w:name="_Toc183239758"/>
      <w:r w:rsidRPr="002E0ABA">
        <w:rPr>
          <w:rFonts w:ascii="Times New Roman" w:hAnsi="Times New Roman"/>
          <w:sz w:val="24"/>
          <w:szCs w:val="24"/>
        </w:rPr>
        <w:lastRenderedPageBreak/>
        <w:t>Будто Бог лицепр</w:t>
      </w:r>
      <w:r w:rsidR="00BE5824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ятен</w:t>
      </w:r>
      <w:bookmarkEnd w:id="7"/>
    </w:p>
    <w:p w:rsidR="00BE5824" w:rsidRPr="002E0ABA" w:rsidRDefault="00BE5824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7E4B6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Не на лица зрит Бо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г» (Деян.10,34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Богат ли кто или беден, даровит или скуден дарова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ями, русс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й или иностранец православный, духовн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 или св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тск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зва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я,—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все пред Богом одинаковы, если истинно и правильно почитают Его. Пощаду от Него за что, или особенную милость в чем находят некоторы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лица не просто как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нибудь, но или за свои добры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заслуги, добры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жертвы пред Ним, которы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вполне открыты Ему и которых часто не постигают люди, или же по особенным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преднамере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ям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Его об этих самых лицах. Таким образом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неосновательны подобны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мысли, тая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щие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ся в душ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или прямо высказывае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мы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: «чем достойнее меня такой-то? 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же я грешнее других? людям все, а мне 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 ничего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31E7" w:rsidRPr="002E0ABA" w:rsidRDefault="009F31E7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9F31E7">
      <w:pPr>
        <w:pStyle w:val="3"/>
        <w:rPr>
          <w:rFonts w:ascii="Times New Roman" w:hAnsi="Times New Roman"/>
          <w:sz w:val="24"/>
          <w:szCs w:val="24"/>
        </w:rPr>
      </w:pPr>
      <w:bookmarkStart w:id="8" w:name="_Toc183239759"/>
      <w:r w:rsidRPr="002E0ABA">
        <w:rPr>
          <w:rFonts w:ascii="Times New Roman" w:hAnsi="Times New Roman"/>
          <w:sz w:val="24"/>
          <w:szCs w:val="24"/>
        </w:rPr>
        <w:t>Атеизм (безбож</w:t>
      </w:r>
      <w:r w:rsidR="009F31E7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е)</w:t>
      </w:r>
      <w:bookmarkEnd w:id="8"/>
    </w:p>
    <w:p w:rsidR="009F31E7" w:rsidRPr="002E0ABA" w:rsidRDefault="009F31E7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550DC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Рече безу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м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ен в сердц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своем: н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ес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ть Бог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(Пс.13,1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Мысль, что есть существо высочайшее и самобытное, Бог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прев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чный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глубоко положена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душе человеческой и составляет для человека такую же действительность, как действительно то, что сам человек существуете на свете, или как верно, что дом не может построиться сам собой, часы не пойдут без мастера: стоит только среди светлой ночи стать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поле пред небом, у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еянным звездами, 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душа заговорит 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Боге.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Посему дойти до отрица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не только Открове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и Промысла Бо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я, но и сам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 бы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Бога, дойти до такой крайности,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можно не иначе, как намеренно, или насильственно. Для этого надобно заглушить в себе при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родное уб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Бог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убежде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е, которое остается и в духах падших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(Пс.13; 1Кор.1,14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 (всего чаще развращенная жизнь наделяет человека таким невер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(Иак.2,19)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Отсюда вина безбож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ника—вина ужасная.</w:t>
      </w:r>
    </w:p>
    <w:p w:rsidR="000E34A5" w:rsidRPr="002E0ABA" w:rsidRDefault="000E34A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0E34A5">
      <w:pPr>
        <w:pStyle w:val="3"/>
        <w:rPr>
          <w:rFonts w:ascii="Times New Roman" w:hAnsi="Times New Roman"/>
          <w:sz w:val="24"/>
          <w:szCs w:val="24"/>
        </w:rPr>
      </w:pPr>
      <w:bookmarkStart w:id="9" w:name="_Toc183239760"/>
      <w:r w:rsidRPr="002E0ABA">
        <w:rPr>
          <w:rFonts w:ascii="Times New Roman" w:hAnsi="Times New Roman"/>
          <w:sz w:val="24"/>
          <w:szCs w:val="24"/>
        </w:rPr>
        <w:t>Пантеизм (</w:t>
      </w:r>
      <w:proofErr w:type="spellStart"/>
      <w:r w:rsidRPr="002E0ABA">
        <w:rPr>
          <w:rFonts w:ascii="Times New Roman" w:hAnsi="Times New Roman"/>
          <w:sz w:val="24"/>
          <w:szCs w:val="24"/>
        </w:rPr>
        <w:t>всебож</w:t>
      </w:r>
      <w:r w:rsidR="000E34A5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е</w:t>
      </w:r>
      <w:proofErr w:type="spellEnd"/>
      <w:r w:rsidRPr="002E0ABA">
        <w:rPr>
          <w:rFonts w:ascii="Times New Roman" w:hAnsi="Times New Roman"/>
          <w:sz w:val="24"/>
          <w:szCs w:val="24"/>
        </w:rPr>
        <w:t>)</w:t>
      </w:r>
      <w:bookmarkEnd w:id="9"/>
    </w:p>
    <w:p w:rsidR="000E34A5" w:rsidRPr="002E0ABA" w:rsidRDefault="000E34A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Св. Писа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нигде не сливает Бога с Его творе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ем, и м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 произошел не из существа Бож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а из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ничего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по всемогущему слову Бога. </w:t>
      </w:r>
      <w:proofErr w:type="gram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Итак</w:t>
      </w:r>
      <w:proofErr w:type="gram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особое есть м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р, и осо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бое отличное от м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ра и личное существо есть Бог: 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той есть прежде вс</w:t>
      </w:r>
      <w:r w:rsidR="005C45DA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 w:rsidR="005C45DA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 (Кол.1,17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сын над вс</w:t>
      </w:r>
      <w:r w:rsidR="005C45DA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ми Бог</w:t>
      </w:r>
      <w:r w:rsidR="005C45DA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(Рим.9,15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(Деис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чрез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мерно отдаляет Бога о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мир</w:t>
      </w:r>
      <w:r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а пантеист не в м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ру приближает божество к 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Затем, если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 все су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ществующее было Бог или разви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божества, то в 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мир</w:t>
      </w:r>
      <w:r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было бы перемен и недостатк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в, так как Бог 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когда не изменяется и совершен во всех своих свойствах, во всей своей жизни. А между тем мы видим каж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дый день и на каждом шагу перемены, как в природе нас окружающей, так и в самих себе. В таком слу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чае и самые грехи разумных существ нужно было бы отнести к Богу, что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очевидно, будете верх безум</w:t>
      </w:r>
      <w:r w:rsidR="005C45DA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9A692B" w:rsidRPr="002E0ABA" w:rsidRDefault="009A692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9A692B">
      <w:pPr>
        <w:pStyle w:val="3"/>
        <w:rPr>
          <w:rFonts w:ascii="Times New Roman" w:hAnsi="Times New Roman"/>
          <w:sz w:val="24"/>
          <w:szCs w:val="24"/>
        </w:rPr>
      </w:pPr>
      <w:bookmarkStart w:id="10" w:name="_Toc183239761"/>
      <w:r w:rsidRPr="002E0ABA">
        <w:rPr>
          <w:rFonts w:ascii="Times New Roman" w:hAnsi="Times New Roman"/>
          <w:sz w:val="24"/>
          <w:szCs w:val="24"/>
        </w:rPr>
        <w:t>Дуализм (в</w:t>
      </w:r>
      <w:r w:rsidR="009A692B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рова</w:t>
      </w:r>
      <w:r w:rsidR="009A692B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 в два начала: доброе и злое)</w:t>
      </w:r>
      <w:bookmarkEnd w:id="10"/>
    </w:p>
    <w:p w:rsidR="009A692B" w:rsidRPr="002E0ABA" w:rsidRDefault="009A692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Можно, ли представить, чтоб были два равносильны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независимы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божества, одно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доброе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 другое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злое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 отсюда два начала д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йств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мир</w:t>
      </w:r>
      <w:r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? Но так как две всемогу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щие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силы вместе быть не могут и необходимо для каждой от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делить или вообразить особенные пределы; то в данном месте и в данное время человеку все-таки нужно находиться во власти одной которой либо из них, или быть под за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висимостью одного божества, что также ни с чем несо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образно. Нет; 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истинный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Бог—один от вечности, как верховное начало всего. Он ни с кем, так сказать, не борется. Противная же Ему сила произошла в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последств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эта сила, т. е. зло, или грех, сама в себе показ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вае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силу, а одно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бе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или немощь. Поня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«злое начало, злая сила» в смысле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злого бог</w:t>
      </w:r>
      <w:r w:rsidR="00390131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непримиримо с понят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об истинном Боге, так как Бог может быть только добрым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До каких 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транностей и явных противо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речий доходит человек неверующи</w:t>
      </w:r>
      <w:r w:rsidR="00390131" w:rsidRPr="002E0AB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AE270C" w:rsidRPr="002E0ABA" w:rsidRDefault="00AE270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AE270C">
      <w:pPr>
        <w:pStyle w:val="3"/>
        <w:rPr>
          <w:rFonts w:ascii="Times New Roman" w:hAnsi="Times New Roman"/>
          <w:sz w:val="24"/>
          <w:szCs w:val="24"/>
        </w:rPr>
      </w:pPr>
      <w:bookmarkStart w:id="11" w:name="_Toc183239762"/>
      <w:r w:rsidRPr="002E0ABA">
        <w:rPr>
          <w:rFonts w:ascii="Times New Roman" w:hAnsi="Times New Roman"/>
          <w:sz w:val="24"/>
          <w:szCs w:val="24"/>
        </w:rPr>
        <w:t>Матер</w:t>
      </w:r>
      <w:r w:rsidR="00AE270C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ализ</w:t>
      </w:r>
      <w:r w:rsidR="00AE270C" w:rsidRPr="002E0ABA">
        <w:rPr>
          <w:rFonts w:ascii="Times New Roman" w:hAnsi="Times New Roman"/>
          <w:sz w:val="24"/>
          <w:szCs w:val="24"/>
        </w:rPr>
        <w:t>м</w:t>
      </w:r>
      <w:r w:rsidRPr="002E0ABA">
        <w:rPr>
          <w:rFonts w:ascii="Times New Roman" w:hAnsi="Times New Roman"/>
          <w:sz w:val="24"/>
          <w:szCs w:val="24"/>
        </w:rPr>
        <w:t xml:space="preserve"> </w:t>
      </w:r>
      <w:r w:rsidR="00AE270C" w:rsidRPr="002E0ABA">
        <w:rPr>
          <w:rFonts w:ascii="Times New Roman" w:hAnsi="Times New Roman"/>
          <w:sz w:val="24"/>
          <w:szCs w:val="24"/>
        </w:rPr>
        <w:t>(</w:t>
      </w:r>
      <w:r w:rsidRPr="002E0ABA">
        <w:rPr>
          <w:rFonts w:ascii="Times New Roman" w:hAnsi="Times New Roman"/>
          <w:sz w:val="24"/>
          <w:szCs w:val="24"/>
        </w:rPr>
        <w:t>будто все из матер</w:t>
      </w:r>
      <w:r w:rsidR="00AE270C" w:rsidRPr="002E0ABA">
        <w:rPr>
          <w:rFonts w:ascii="Times New Roman" w:hAnsi="Times New Roman"/>
          <w:sz w:val="24"/>
          <w:szCs w:val="24"/>
        </w:rPr>
        <w:t>ии</w:t>
      </w:r>
      <w:r w:rsidRPr="002E0ABA">
        <w:rPr>
          <w:rFonts w:ascii="Times New Roman" w:hAnsi="Times New Roman"/>
          <w:sz w:val="24"/>
          <w:szCs w:val="24"/>
        </w:rPr>
        <w:t>, которая в</w:t>
      </w:r>
      <w:r w:rsidR="00AE270C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чна)</w:t>
      </w:r>
      <w:bookmarkEnd w:id="11"/>
    </w:p>
    <w:p w:rsidR="00AE270C" w:rsidRPr="002E0ABA" w:rsidRDefault="00AE270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Материализм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об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няющ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все существующее из матер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которая будто бы одарена для б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своего </w:t>
      </w:r>
      <w:proofErr w:type="gram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силой,—</w:t>
      </w:r>
      <w:proofErr w:type="gram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есть также один из страшных видов нев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я. Исклю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чая б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в 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мире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чего либо</w:t>
      </w:r>
      <w:proofErr w:type="gram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духовн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го, называя все веществом, матер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ализм отвергает и все святое, низводит человека в состо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яни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одной животной жизни: 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да ямы и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пи</w:t>
      </w:r>
      <w:r w:rsidR="00947E2F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м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, утр</w:t>
      </w:r>
      <w:r w:rsidR="00947E2F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бо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умрем</w:t>
      </w:r>
      <w:r w:rsidR="00947E2F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(1Кор.15,32),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вот что думают в 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еб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люди с таким уб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жде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ем. Это значит — человеку сравнить себя со скотом, 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которого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закалают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(Пс.48,13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). И не значить 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 это, вм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 т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м, отказаться от здрав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смысла, </w:t>
      </w:r>
      <w:proofErr w:type="gram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чтоб на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рим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ер</w:t>
      </w:r>
      <w:proofErr w:type="gramEnd"/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свою душу и свободу считать только движе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матер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чтоб 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миру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который изменяется и через каждые 12 м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сяцев получает новую цифру года, предоставить право неизм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в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б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я? Справедливо, посему, Цер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ковь подвергает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ана</w:t>
      </w:r>
      <w:r w:rsidR="00947E2F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ф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ем</w:t>
      </w:r>
      <w:r w:rsidR="00947E2F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(в нед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лю православ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я) и такого рода нев</w:t>
      </w:r>
      <w:r w:rsidR="00947E2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рующих.</w:t>
      </w:r>
    </w:p>
    <w:p w:rsidR="007D60CA" w:rsidRPr="002E0ABA" w:rsidRDefault="007D60CA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7D60CA">
      <w:pPr>
        <w:pStyle w:val="3"/>
        <w:rPr>
          <w:rFonts w:ascii="Times New Roman" w:hAnsi="Times New Roman"/>
          <w:sz w:val="24"/>
          <w:szCs w:val="24"/>
        </w:rPr>
      </w:pPr>
      <w:bookmarkStart w:id="12" w:name="_Toc183239763"/>
      <w:r w:rsidRPr="002E0ABA">
        <w:rPr>
          <w:rFonts w:ascii="Times New Roman" w:hAnsi="Times New Roman"/>
          <w:sz w:val="24"/>
          <w:szCs w:val="24"/>
        </w:rPr>
        <w:t>Рац</w:t>
      </w:r>
      <w:r w:rsidR="007D60CA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 xml:space="preserve">онализм </w:t>
      </w:r>
      <w:r w:rsidR="007D60CA" w:rsidRPr="002E0ABA">
        <w:rPr>
          <w:rFonts w:ascii="Times New Roman" w:hAnsi="Times New Roman"/>
          <w:sz w:val="24"/>
          <w:szCs w:val="24"/>
        </w:rPr>
        <w:t>(</w:t>
      </w:r>
      <w:r w:rsidRPr="002E0ABA">
        <w:rPr>
          <w:rFonts w:ascii="Times New Roman" w:hAnsi="Times New Roman"/>
          <w:sz w:val="24"/>
          <w:szCs w:val="24"/>
        </w:rPr>
        <w:t>гордое у</w:t>
      </w:r>
      <w:r w:rsidR="007D60CA" w:rsidRPr="002E0ABA">
        <w:rPr>
          <w:rFonts w:ascii="Times New Roman" w:hAnsi="Times New Roman"/>
          <w:sz w:val="24"/>
          <w:szCs w:val="24"/>
        </w:rPr>
        <w:t>мс</w:t>
      </w:r>
      <w:r w:rsidRPr="002E0ABA">
        <w:rPr>
          <w:rFonts w:ascii="Times New Roman" w:hAnsi="Times New Roman"/>
          <w:sz w:val="24"/>
          <w:szCs w:val="24"/>
        </w:rPr>
        <w:t>твован</w:t>
      </w:r>
      <w:r w:rsidR="007D60CA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 xml:space="preserve">е о предметах </w:t>
      </w:r>
      <w:r w:rsidR="007D60CA" w:rsidRPr="002E0ABA">
        <w:rPr>
          <w:rFonts w:ascii="Times New Roman" w:hAnsi="Times New Roman"/>
          <w:sz w:val="24"/>
          <w:szCs w:val="24"/>
        </w:rPr>
        <w:t>ве</w:t>
      </w:r>
      <w:r w:rsidRPr="002E0ABA">
        <w:rPr>
          <w:rFonts w:ascii="Times New Roman" w:hAnsi="Times New Roman"/>
          <w:sz w:val="24"/>
          <w:szCs w:val="24"/>
        </w:rPr>
        <w:t>ры)</w:t>
      </w:r>
      <w:bookmarkEnd w:id="12"/>
    </w:p>
    <w:p w:rsidR="007D60CA" w:rsidRPr="002E0ABA" w:rsidRDefault="007D60CA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Предметы в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ры нужно об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яснять и содержать в дух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же в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ры. 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Философия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имеющая свое значение в наук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по предметам в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ры добровольно должна смириться 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послуша</w:t>
      </w:r>
      <w:r w:rsidR="001643D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ни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Христово</w:t>
      </w:r>
      <w:r w:rsidR="001643D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(2Кор.10.5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). Иначе человеку не понять божественной </w:t>
      </w:r>
      <w:r w:rsidRPr="002E0ABA">
        <w:rPr>
          <w:rFonts w:ascii="Times New Roman" w:hAnsi="Times New Roman" w:cs="Times New Roman"/>
          <w:sz w:val="24"/>
          <w:szCs w:val="24"/>
        </w:rPr>
        <w:t>истины.</w:t>
      </w:r>
      <w:r w:rsidRPr="002E0ABA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Покоряя свой ум святому открове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ю впол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а не част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ью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только, челов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 с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услажден</w:t>
      </w:r>
      <w:r w:rsidR="001643D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м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усвояе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себ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жественную истину. Но лишь только он начне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высокоумствовать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пред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етах в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ры, лишь только позволит себ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говорить: «что мн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апост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. Павел?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встретит множество недоум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 и противор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; потому что ум наш не только ограничен, но и всл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твие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гр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хопаден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Адама покрыт каким-то мраком относительно высоких духовных истин, таит в себ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какое-то противле</w:t>
      </w:r>
      <w:r w:rsidR="001643D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божественному.</w:t>
      </w:r>
    </w:p>
    <w:p w:rsidR="00E33B20" w:rsidRPr="002E0ABA" w:rsidRDefault="00E33B2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E33B20">
      <w:pPr>
        <w:pStyle w:val="3"/>
        <w:rPr>
          <w:rFonts w:ascii="Times New Roman" w:hAnsi="Times New Roman"/>
          <w:sz w:val="24"/>
          <w:szCs w:val="24"/>
        </w:rPr>
      </w:pPr>
      <w:bookmarkStart w:id="13" w:name="_Toc183239764"/>
      <w:r w:rsidRPr="002E0ABA">
        <w:rPr>
          <w:rFonts w:ascii="Times New Roman" w:hAnsi="Times New Roman"/>
          <w:sz w:val="24"/>
          <w:szCs w:val="24"/>
        </w:rPr>
        <w:t>Натурализ</w:t>
      </w:r>
      <w:r w:rsidR="00E33B20" w:rsidRPr="002E0ABA">
        <w:rPr>
          <w:rFonts w:ascii="Times New Roman" w:hAnsi="Times New Roman"/>
          <w:sz w:val="24"/>
          <w:szCs w:val="24"/>
        </w:rPr>
        <w:t>м</w:t>
      </w:r>
      <w:r w:rsidRPr="002E0ABA">
        <w:rPr>
          <w:rFonts w:ascii="Times New Roman" w:hAnsi="Times New Roman"/>
          <w:sz w:val="24"/>
          <w:szCs w:val="24"/>
        </w:rPr>
        <w:t xml:space="preserve"> (отрицан</w:t>
      </w:r>
      <w:r w:rsidR="00E33B20" w:rsidRPr="002E0ABA">
        <w:rPr>
          <w:rFonts w:ascii="Times New Roman" w:hAnsi="Times New Roman"/>
          <w:sz w:val="24"/>
          <w:szCs w:val="24"/>
        </w:rPr>
        <w:t>ие</w:t>
      </w:r>
      <w:r w:rsidRPr="002E0ABA">
        <w:rPr>
          <w:rFonts w:ascii="Times New Roman" w:hAnsi="Times New Roman"/>
          <w:sz w:val="24"/>
          <w:szCs w:val="24"/>
        </w:rPr>
        <w:t xml:space="preserve"> чудес Бож</w:t>
      </w:r>
      <w:r w:rsidR="00E33B20" w:rsidRPr="002E0ABA">
        <w:rPr>
          <w:rFonts w:ascii="Times New Roman" w:hAnsi="Times New Roman"/>
          <w:sz w:val="24"/>
          <w:szCs w:val="24"/>
        </w:rPr>
        <w:t>ии</w:t>
      </w:r>
      <w:r w:rsidRPr="002E0ABA">
        <w:rPr>
          <w:rFonts w:ascii="Times New Roman" w:hAnsi="Times New Roman"/>
          <w:sz w:val="24"/>
          <w:szCs w:val="24"/>
        </w:rPr>
        <w:t>х)</w:t>
      </w:r>
      <w:bookmarkEnd w:id="13"/>
    </w:p>
    <w:p w:rsidR="00E33B20" w:rsidRPr="002E0ABA" w:rsidRDefault="00E33B2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1D14C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Аще д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(т. е. чудес и знаме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й) 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не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б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ы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х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сотвор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ил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них... гр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ха не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быш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им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ли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сказал Спаситель об евреях, не пов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ивших и чудесам Его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(Ин.14,24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Пос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этого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отрицать даже одно какое либо чудо (наприм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как евреи прошли по Чермному морю),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составляет большой гр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х. Но говорить, будто совс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«не бывает чудес» или ста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раться об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яснить чудеса обыкновенн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образом, силами природы,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не самое ли богопротивное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неверие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? 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чу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деса необходимы для высших ц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лей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их, 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для подкр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пле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в людях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ры и для обличе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лживых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рова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й и нев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я. В чудесах вид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 особенный мило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стивый Промысл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 Церкви. Чудеса, однако, не нарушают те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 во всей природ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как только временны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стны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нарушен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законов природы. Чудеса, вм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 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м, несомненно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свышеестественны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ла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и;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так 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</w:t>
      </w:r>
      <w:proofErr w:type="gramEnd"/>
      <w:r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нетл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мощей и бывающ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 глазах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всех ис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целе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у святых мощей, из каких же зако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нов природы могут быть об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яснены?</w:t>
      </w:r>
    </w:p>
    <w:p w:rsidR="001D14C5" w:rsidRPr="002E0ABA" w:rsidRDefault="001D14C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14C5" w:rsidRPr="002E0ABA" w:rsidRDefault="001D14C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E02BD3">
      <w:pPr>
        <w:pStyle w:val="3"/>
        <w:rPr>
          <w:rFonts w:ascii="Times New Roman" w:hAnsi="Times New Roman"/>
          <w:sz w:val="24"/>
          <w:szCs w:val="24"/>
        </w:rPr>
      </w:pPr>
      <w:bookmarkStart w:id="14" w:name="_Toc183239765"/>
      <w:r w:rsidRPr="002E0ABA">
        <w:rPr>
          <w:rFonts w:ascii="Times New Roman" w:hAnsi="Times New Roman"/>
          <w:sz w:val="24"/>
          <w:szCs w:val="24"/>
        </w:rPr>
        <w:t>Мистицизм (ис</w:t>
      </w:r>
      <w:r w:rsidR="00E02BD3" w:rsidRPr="002E0ABA">
        <w:rPr>
          <w:rFonts w:ascii="Times New Roman" w:hAnsi="Times New Roman"/>
          <w:sz w:val="24"/>
          <w:szCs w:val="24"/>
        </w:rPr>
        <w:t>к</w:t>
      </w:r>
      <w:r w:rsidRPr="002E0ABA">
        <w:rPr>
          <w:rFonts w:ascii="Times New Roman" w:hAnsi="Times New Roman"/>
          <w:sz w:val="24"/>
          <w:szCs w:val="24"/>
        </w:rPr>
        <w:t>а</w:t>
      </w:r>
      <w:r w:rsidR="00E02BD3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 в в</w:t>
      </w:r>
      <w:r w:rsidR="00E02BD3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р</w:t>
      </w:r>
      <w:r w:rsidR="00E02BD3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 только таинственного и чудесного)</w:t>
      </w:r>
      <w:bookmarkEnd w:id="14"/>
    </w:p>
    <w:p w:rsidR="001D14C5" w:rsidRPr="002E0ABA" w:rsidRDefault="001D14C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2A784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щ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хощети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внити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живот, соблюди запов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ди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(Мф.19,17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Зна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чит в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пасен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души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главн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всего требуются добры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ла. И лучше в просто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сердца трудиться для Господа Бога добрыми 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лами, 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м искать в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вере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только таинственн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 и чудесн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го. «Ложный мистик, между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м, укло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няется труда и подвигов для спасе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души; он только любит 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суждать о том, что нужно жить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по-духовному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; он даже с презр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смотрит на свое внешнее положен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е, на свои обыкновенны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обязанности, будто бы препятствующ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его духовному совершенству; он любит таинственны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толкован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свящ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Писа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я; думает в каждом обстоятельств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видеть особенное чудо, ожидае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себ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во всем чудесной помощи. Таким образом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он доходит ино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гда до совершенно-ложных представле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й и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рован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. В самой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вере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е!</w:t>
      </w:r>
    </w:p>
    <w:p w:rsidR="002A784F" w:rsidRPr="002E0ABA" w:rsidRDefault="002A784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DB751F">
      <w:pPr>
        <w:pStyle w:val="3"/>
        <w:rPr>
          <w:rFonts w:ascii="Times New Roman" w:hAnsi="Times New Roman"/>
          <w:sz w:val="24"/>
          <w:szCs w:val="24"/>
        </w:rPr>
      </w:pPr>
      <w:bookmarkStart w:id="15" w:name="_Toc183239766"/>
      <w:r w:rsidRPr="002E0ABA">
        <w:rPr>
          <w:rFonts w:ascii="Times New Roman" w:hAnsi="Times New Roman"/>
          <w:sz w:val="24"/>
          <w:szCs w:val="24"/>
        </w:rPr>
        <w:t>Фанатизм (изув</w:t>
      </w:r>
      <w:r w:rsidR="00DB751F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рство</w:t>
      </w:r>
      <w:r w:rsidR="00DB751F" w:rsidRPr="002E0ABA">
        <w:rPr>
          <w:rFonts w:ascii="Times New Roman" w:hAnsi="Times New Roman"/>
          <w:sz w:val="24"/>
          <w:szCs w:val="24"/>
        </w:rPr>
        <w:t>)</w:t>
      </w:r>
      <w:bookmarkEnd w:id="15"/>
    </w:p>
    <w:p w:rsidR="00DB751F" w:rsidRPr="002E0ABA" w:rsidRDefault="00DB751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4E118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 ревности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г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он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их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Церковь Бож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ию» (Фил.3,6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Дух христианства, действительно, есть дух сильный и пламенный; но вместе, с 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это дух разумный, кротк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терпеливый. Христос-Спаситель запретил апостолам, когда они со своей стороны находили нужн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низвести огонь с неба на 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селе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я, которы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приняли Его евангельской проповеди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(Лк.9,54-55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Так, совершенно богопротивны истяза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«во имя веры», —д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лает ли их челов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 над самим собой (наприм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расколе самосожже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е, решимость больн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 на перекрещива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в проруби) или допускает над другими, т. е. над теми, которые мыслят и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руют иначе или только противятся принят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православ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118F" w:rsidRPr="002E0ABA" w:rsidRDefault="004E118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118F" w:rsidRPr="002E0ABA" w:rsidRDefault="004E118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4E118F" w:rsidP="004E118F">
      <w:pPr>
        <w:pStyle w:val="3"/>
        <w:rPr>
          <w:rFonts w:ascii="Times New Roman" w:hAnsi="Times New Roman"/>
          <w:sz w:val="24"/>
          <w:szCs w:val="24"/>
        </w:rPr>
      </w:pPr>
      <w:bookmarkStart w:id="16" w:name="_Toc183239767"/>
      <w:proofErr w:type="spellStart"/>
      <w:r w:rsidRPr="002E0ABA">
        <w:rPr>
          <w:rFonts w:ascii="Times New Roman" w:hAnsi="Times New Roman"/>
          <w:sz w:val="24"/>
          <w:szCs w:val="24"/>
        </w:rPr>
        <w:t>И</w:t>
      </w:r>
      <w:r w:rsidR="001E1110" w:rsidRPr="002E0ABA">
        <w:rPr>
          <w:rFonts w:ascii="Times New Roman" w:hAnsi="Times New Roman"/>
          <w:sz w:val="24"/>
          <w:szCs w:val="24"/>
        </w:rPr>
        <w:t>ндеферентизм</w:t>
      </w:r>
      <w:proofErr w:type="spellEnd"/>
      <w:r w:rsidR="001E1110" w:rsidRPr="002E0ABA">
        <w:rPr>
          <w:rFonts w:ascii="Times New Roman" w:hAnsi="Times New Roman"/>
          <w:sz w:val="24"/>
          <w:szCs w:val="24"/>
        </w:rPr>
        <w:t xml:space="preserve"> (будто в</w:t>
      </w:r>
      <w:r w:rsidRPr="002E0ABA">
        <w:rPr>
          <w:rFonts w:ascii="Times New Roman" w:hAnsi="Times New Roman"/>
          <w:sz w:val="24"/>
          <w:szCs w:val="24"/>
        </w:rPr>
        <w:t>се</w:t>
      </w:r>
      <w:r w:rsidR="001E1110" w:rsidRPr="002E0ABA">
        <w:rPr>
          <w:rFonts w:ascii="Times New Roman" w:hAnsi="Times New Roman"/>
          <w:sz w:val="24"/>
          <w:szCs w:val="24"/>
        </w:rPr>
        <w:t xml:space="preserve"> в</w:t>
      </w:r>
      <w:r w:rsidRPr="002E0ABA">
        <w:rPr>
          <w:rFonts w:ascii="Times New Roman" w:hAnsi="Times New Roman"/>
          <w:sz w:val="24"/>
          <w:szCs w:val="24"/>
        </w:rPr>
        <w:t>е</w:t>
      </w:r>
      <w:r w:rsidR="001E1110" w:rsidRPr="002E0ABA">
        <w:rPr>
          <w:rFonts w:ascii="Times New Roman" w:hAnsi="Times New Roman"/>
          <w:sz w:val="24"/>
          <w:szCs w:val="24"/>
        </w:rPr>
        <w:t>ры равны)</w:t>
      </w:r>
      <w:bookmarkEnd w:id="16"/>
    </w:p>
    <w:p w:rsidR="004E118F" w:rsidRPr="002E0ABA" w:rsidRDefault="004E118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B50F8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Едина 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ра, едино креще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(Еф.4,5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). А возможно ли подумать, чтоб Бог, чистый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праведный, с одинаковым благоволе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принимал и уб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христианина,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который признает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исуса Христа своим искупителем,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 веру еврея, который напротив ненавидит Христа,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 рел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маго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метанина, для 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которого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Магомет, человек развращенный, выше вс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х пророков? Если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 все было равно, кто бы как ни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ровал, да был бы честным челов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ком по сво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ей в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ере, -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 таком случай Спаситель не обличал бы заблужден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фарисеев и в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рова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ний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саддукеев. 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Нет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; отда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вать одинаковую честь вс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ерам, между 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тем</w:t>
      </w:r>
      <w:r w:rsidR="001E1110" w:rsidRPr="002E0ABA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как он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 по смыслу и к различному образу жизни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располагают,—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это значит не иметь никакого уваже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ни к истине, ни к добродетели;—значит одобрять всякое заблужден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и вся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кие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безнравственны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правила, в род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х, как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ие,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наприм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можно встретить в алкоран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Такое равноду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ши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к единой истинной, или православной, 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которая необходимо должна же быть между прочими в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рами, хуже и сам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="00F22255" w:rsidRPr="002E0ABA">
        <w:rPr>
          <w:rFonts w:ascii="Times New Roman" w:hAnsi="Times New Roman" w:cs="Times New Roman"/>
          <w:color w:val="000000"/>
          <w:sz w:val="24"/>
          <w:szCs w:val="24"/>
        </w:rPr>
        <w:t>неверия.</w:t>
      </w:r>
    </w:p>
    <w:p w:rsidR="00F22255" w:rsidRPr="002E0ABA" w:rsidRDefault="00F2225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F22255">
      <w:pPr>
        <w:pStyle w:val="3"/>
        <w:rPr>
          <w:rFonts w:ascii="Times New Roman" w:hAnsi="Times New Roman"/>
          <w:sz w:val="24"/>
          <w:szCs w:val="24"/>
        </w:rPr>
      </w:pPr>
      <w:bookmarkStart w:id="17" w:name="_Toc183239768"/>
      <w:r w:rsidRPr="002E0ABA">
        <w:rPr>
          <w:rFonts w:ascii="Times New Roman" w:hAnsi="Times New Roman"/>
          <w:sz w:val="24"/>
          <w:szCs w:val="24"/>
        </w:rPr>
        <w:t>Фатализм (неизб</w:t>
      </w:r>
      <w:r w:rsidR="00F22255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жная судьба)</w:t>
      </w:r>
      <w:bookmarkEnd w:id="17"/>
    </w:p>
    <w:p w:rsidR="00F22255" w:rsidRPr="002E0ABA" w:rsidRDefault="00F2225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812A41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Предложила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огнь и воду, и на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неже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хо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щ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еши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простер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ши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руку твою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(к чему хочешь, т. е. к огню или вод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того и касайся)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(Сир.15,16).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Господь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исус Христос обыкновенно учил: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аще кто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хощет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 м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ити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(Мф.16,24)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аще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хо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щ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еши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соверше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бытии» (Мф.19,21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).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Да, человеку дана полная свобода действовать. Но ни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судь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ба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(особенно случай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ни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ка», ни «с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 случая», кото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рый будто «написан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 роду», ни «обстоятельств», которы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будто бы невольно приводят человека к тому или другому состоя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ю в жизни и которых будто бы никак нельзя предотвратить («чему-де быть, того не миновать»), ни «счастливой звезды или доли», как напротив и неизб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жной «горькой участи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»,—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ничего подобн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решительно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нет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не может быть. Все это слова без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всяк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смысла или как «ничто», одн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выдумки, одно сочине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человека. Так верили язычники: они представляли себе под именем «судьбы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особое божество, 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которого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власть над людьми будто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бы своенравная.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Лжевер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так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же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слышится и в этих, во-видимому, богобоязненных 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чах иного человека: «как Бог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велит..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видно Богу угодно», если так, т. е. в дух нер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ительном, говорится и там, гд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воля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давно и несомненно известна, (наприм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идти в церковь, говеть в пост) или где 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ловек сам кругом винова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потере вещей от своей неосторожности). Са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мое богопротивное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лжевер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выражает преступник, когда «судьбою, предопределе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им» называет свои без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законные пути и даже человекоуб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ство, ссылаясь на то, что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без Бога он шагу не мог сделать ни в чем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т; жизнь человеческая сколько зависит от Бога, столь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 же и от самого человека, которому Бог дал 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свободу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 не препятствует каждый раз своим всемогуществом делать по свободе злое, что значит 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судьбы Бож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(Рим.11,33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). При этом надобно помнить и ясно различать, что есть «прямая воля 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я» на дела человека, т.е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 добры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ла,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и. есть только «попуще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е» на них, 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.е. если они злы. Иначе сказать: «одно совершается по воле Бож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ей, а дру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гое бывает по попуще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ю Бож</w:t>
      </w:r>
      <w:r w:rsidR="004B654E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ю; все же совершающееся</w:t>
      </w:r>
      <w:r w:rsidR="00AE4F6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совершается по суду и определени</w:t>
      </w:r>
      <w:r w:rsidR="00AE4F60" w:rsidRPr="002E0ABA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Бож</w:t>
      </w:r>
      <w:r w:rsidR="00AE4F60"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: тайно, от Бога или в независимости </w:t>
      </w:r>
      <w:r w:rsidR="00AE4F60" w:rsidRPr="002E0ABA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Него ничто не бывает и не мо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жет быть</w:t>
      </w:r>
      <w:r w:rsidR="00AE4F60"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4F60" w:rsidRPr="002E0ABA" w:rsidRDefault="00AE4F6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F60" w:rsidRPr="002E0ABA" w:rsidRDefault="00AE4F6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AE4F60">
      <w:pPr>
        <w:pStyle w:val="3"/>
        <w:rPr>
          <w:rFonts w:ascii="Times New Roman" w:hAnsi="Times New Roman"/>
          <w:sz w:val="24"/>
          <w:szCs w:val="24"/>
        </w:rPr>
      </w:pPr>
      <w:bookmarkStart w:id="18" w:name="_Toc183239769"/>
      <w:r w:rsidRPr="002E0ABA">
        <w:rPr>
          <w:rFonts w:ascii="Times New Roman" w:hAnsi="Times New Roman"/>
          <w:sz w:val="24"/>
          <w:szCs w:val="24"/>
        </w:rPr>
        <w:t>Будто почитать Бога нужно одни</w:t>
      </w:r>
      <w:r w:rsidR="00AE4F60" w:rsidRPr="002E0ABA">
        <w:rPr>
          <w:rFonts w:ascii="Times New Roman" w:hAnsi="Times New Roman"/>
          <w:sz w:val="24"/>
          <w:szCs w:val="24"/>
        </w:rPr>
        <w:t>м</w:t>
      </w:r>
      <w:r w:rsidRPr="002E0ABA">
        <w:rPr>
          <w:rFonts w:ascii="Times New Roman" w:hAnsi="Times New Roman"/>
          <w:sz w:val="24"/>
          <w:szCs w:val="24"/>
        </w:rPr>
        <w:t xml:space="preserve"> духом, а не т</w:t>
      </w:r>
      <w:r w:rsidR="00AE4F60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лом</w:t>
      </w:r>
      <w:bookmarkEnd w:id="18"/>
    </w:p>
    <w:p w:rsidR="00AE4F60" w:rsidRPr="002E0ABA" w:rsidRDefault="00AE4F6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AE4F6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Прославите Бот в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елесех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ваших,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яже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суть Бож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(1Кор.6,20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). Это решительно мечта верить, будто почитать Бога довольно одним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духом,—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без крестн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знаме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я, без поклонов, без икон, без хожден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церковь, без украшен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храма и т. и, Вернее сказать: это только намеренная уклон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чивость от всяк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богопочитан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лень служить Богу, прикрываемая ложными сужде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ями. Сам Господь наш,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исус Христо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как Богочело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к, преклонял колена на молитве и ходил в храм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ерусалимс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й на поклоне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AE4F60" w:rsidRPr="002E0ABA" w:rsidRDefault="00AE4F6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AE4F60">
      <w:pPr>
        <w:pStyle w:val="3"/>
        <w:rPr>
          <w:rFonts w:ascii="Times New Roman" w:hAnsi="Times New Roman"/>
          <w:sz w:val="24"/>
          <w:szCs w:val="24"/>
        </w:rPr>
      </w:pPr>
      <w:bookmarkStart w:id="19" w:name="_Toc183239770"/>
      <w:r w:rsidRPr="002E0ABA">
        <w:rPr>
          <w:rFonts w:ascii="Times New Roman" w:hAnsi="Times New Roman"/>
          <w:sz w:val="24"/>
          <w:szCs w:val="24"/>
        </w:rPr>
        <w:t>Ересь (упорное какое заблужд</w:t>
      </w:r>
      <w:r w:rsidR="00AE4F60" w:rsidRPr="002E0ABA">
        <w:rPr>
          <w:rFonts w:ascii="Times New Roman" w:hAnsi="Times New Roman"/>
          <w:sz w:val="24"/>
          <w:szCs w:val="24"/>
        </w:rPr>
        <w:t>ение</w:t>
      </w:r>
      <w:r w:rsidRPr="002E0ABA">
        <w:rPr>
          <w:rFonts w:ascii="Times New Roman" w:hAnsi="Times New Roman"/>
          <w:sz w:val="24"/>
          <w:szCs w:val="24"/>
        </w:rPr>
        <w:t xml:space="preserve"> против </w:t>
      </w:r>
      <w:r w:rsidR="00AE4F60" w:rsidRPr="002E0ABA">
        <w:rPr>
          <w:rFonts w:ascii="Times New Roman" w:hAnsi="Times New Roman"/>
          <w:sz w:val="24"/>
          <w:szCs w:val="24"/>
        </w:rPr>
        <w:t>ве</w:t>
      </w:r>
      <w:r w:rsidRPr="002E0ABA">
        <w:rPr>
          <w:rFonts w:ascii="Times New Roman" w:hAnsi="Times New Roman"/>
          <w:sz w:val="24"/>
          <w:szCs w:val="24"/>
        </w:rPr>
        <w:t>ры)</w:t>
      </w:r>
      <w:bookmarkEnd w:id="19"/>
    </w:p>
    <w:p w:rsidR="00AE4F60" w:rsidRPr="002E0ABA" w:rsidRDefault="00AE4F6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E1079E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Развра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ся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... и согр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шает, и есть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са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м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сужден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(Тит.3,11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), сказано об еретике, т. е. о таком человеке, который, не опровергая православн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учен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целом, произвольно исказил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какой либо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догмат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ры (как никогда Ар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 сыне Бо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или как некоторы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особенны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секты в нашем расколе). Сомне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только в вере или заблужде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или самый раскол, равно как защита своих ложных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убежде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й,—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еще не составляют ереси. Ересь—отрица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или извраще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божественн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догмата, или существенн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члена веры, притом—с крайним упорством. Посему полная вин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человека, придумавш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или принявшего уже готовую ересь, настае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только посл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того времени, как Церковь обличит его, а он продолжае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упорно держаться своего мн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которое противно вселенскому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рован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После этого строго воспрещается правилами церковными иметь с таким человеком рел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иги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озное, да и обыкновенное, обще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(Апост.пр.45; Лаод.9 и 37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E0073" w:rsidRPr="002E0ABA" w:rsidRDefault="00AE007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AE0073">
      <w:pPr>
        <w:pStyle w:val="3"/>
        <w:rPr>
          <w:rFonts w:ascii="Times New Roman" w:hAnsi="Times New Roman"/>
          <w:sz w:val="24"/>
          <w:szCs w:val="24"/>
        </w:rPr>
      </w:pPr>
      <w:bookmarkStart w:id="20" w:name="_Toc183239771"/>
      <w:r w:rsidRPr="002E0ABA">
        <w:rPr>
          <w:rFonts w:ascii="Times New Roman" w:hAnsi="Times New Roman"/>
          <w:sz w:val="24"/>
          <w:szCs w:val="24"/>
        </w:rPr>
        <w:t>Неразумное пред</w:t>
      </w:r>
      <w:r w:rsidR="00AE0073" w:rsidRPr="002E0ABA">
        <w:rPr>
          <w:rFonts w:ascii="Times New Roman" w:hAnsi="Times New Roman"/>
          <w:sz w:val="24"/>
          <w:szCs w:val="24"/>
        </w:rPr>
        <w:t>с</w:t>
      </w:r>
      <w:r w:rsidRPr="002E0ABA">
        <w:rPr>
          <w:rFonts w:ascii="Times New Roman" w:hAnsi="Times New Roman"/>
          <w:sz w:val="24"/>
          <w:szCs w:val="24"/>
        </w:rPr>
        <w:t>тавле</w:t>
      </w:r>
      <w:r w:rsidR="00AE0073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 в Пресвятой Троиц</w:t>
      </w:r>
      <w:r w:rsidR="00AE0073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 многих богов</w:t>
      </w:r>
      <w:bookmarkEnd w:id="20"/>
    </w:p>
    <w:p w:rsidR="00AE0073" w:rsidRPr="002E0ABA" w:rsidRDefault="00AE007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AE007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 три едино суть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(1Ин.5,7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Не в том же смысле мы испов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дуе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Бога троичны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в каком и единым: в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Боге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три лица и одно существо, или одна жизнь, так что лица Его ни на одну точку не отделяются одно от другого, су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ществуя от вечности вмести. Кроме же Пресвятой Троицы нет Бога.</w:t>
      </w:r>
    </w:p>
    <w:p w:rsidR="00AE0073" w:rsidRPr="002E0ABA" w:rsidRDefault="00AE007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AE0073">
      <w:pPr>
        <w:pStyle w:val="3"/>
        <w:rPr>
          <w:rFonts w:ascii="Times New Roman" w:hAnsi="Times New Roman"/>
          <w:sz w:val="24"/>
          <w:szCs w:val="24"/>
        </w:rPr>
      </w:pPr>
      <w:bookmarkStart w:id="21" w:name="_Toc183239772"/>
      <w:proofErr w:type="spellStart"/>
      <w:r w:rsidRPr="002E0ABA">
        <w:rPr>
          <w:rFonts w:ascii="Times New Roman" w:hAnsi="Times New Roman"/>
          <w:sz w:val="24"/>
          <w:szCs w:val="24"/>
        </w:rPr>
        <w:lastRenderedPageBreak/>
        <w:t>Неиспов</w:t>
      </w:r>
      <w:r w:rsidR="00AE0073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да</w:t>
      </w:r>
      <w:r w:rsidR="00AE0073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</w:t>
      </w:r>
      <w:proofErr w:type="spellEnd"/>
      <w:r w:rsidRPr="002E0ABA">
        <w:rPr>
          <w:rFonts w:ascii="Times New Roman" w:hAnsi="Times New Roman"/>
          <w:sz w:val="24"/>
          <w:szCs w:val="24"/>
        </w:rPr>
        <w:t xml:space="preserve"> </w:t>
      </w:r>
      <w:r w:rsidR="00AE0073" w:rsidRPr="002E0ABA">
        <w:rPr>
          <w:rFonts w:ascii="Times New Roman" w:hAnsi="Times New Roman"/>
          <w:sz w:val="24"/>
          <w:szCs w:val="24"/>
        </w:rPr>
        <w:t>Иис</w:t>
      </w:r>
      <w:r w:rsidRPr="002E0ABA">
        <w:rPr>
          <w:rFonts w:ascii="Times New Roman" w:hAnsi="Times New Roman"/>
          <w:sz w:val="24"/>
          <w:szCs w:val="24"/>
        </w:rPr>
        <w:t>уса Христа Богом</w:t>
      </w:r>
      <w:bookmarkEnd w:id="21"/>
    </w:p>
    <w:p w:rsidR="00AE0073" w:rsidRPr="002E0ABA" w:rsidRDefault="00AE007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22491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Отм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таяйся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яко </w:t>
      </w:r>
      <w:r w:rsidR="00AE007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Иис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ус н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есть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Христо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сей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есть ан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тихрист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(1Ин.2,22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Как страшно быть назван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антихри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том! И 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ли </w:t>
      </w:r>
      <w:r w:rsidR="00AE0073" w:rsidRPr="002E0ABA">
        <w:rPr>
          <w:rFonts w:ascii="Times New Roman" w:hAnsi="Times New Roman" w:cs="Times New Roman"/>
          <w:color w:val="000000"/>
          <w:sz w:val="24"/>
          <w:szCs w:val="24"/>
        </w:rPr>
        <w:t>Иис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ус Христос не есть Бог и не Богочеловек, а только мудрый человек: в таком случае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мир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доселе не искуплен, — Спасителя доселе для нас 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т, все мы остаемся в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безысходном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состоян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Какое безотрадное невер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е!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Нет,—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не только словесное возраже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е, но и колеба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в мысли, тайное двоем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ыслие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 Божества </w:t>
      </w:r>
      <w:r w:rsidR="00AE0073" w:rsidRPr="002E0ABA">
        <w:rPr>
          <w:rFonts w:ascii="Times New Roman" w:hAnsi="Times New Roman" w:cs="Times New Roman"/>
          <w:color w:val="000000"/>
          <w:sz w:val="24"/>
          <w:szCs w:val="24"/>
        </w:rPr>
        <w:t>Иис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уса Христа—гибель для веры. Человеческ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дела Спа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сителя (наприм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яде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сон) говорит только о том, что Он был действительным, как и мы, человеком. Но, затем, необыкновенное рожде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Его (по зачат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ю Девы от Духа Свят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го), безгрешность и святость во всем, все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могущая сила в чудесах и засвидетельствова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 Нем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свыше,—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показывают в Нем истинное Божеское Лицо, каким только и мог быть Спаситель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мир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491F" w:rsidRPr="002E0ABA" w:rsidRDefault="0022491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22491F">
      <w:pPr>
        <w:pStyle w:val="3"/>
        <w:rPr>
          <w:rFonts w:ascii="Times New Roman" w:hAnsi="Times New Roman"/>
          <w:sz w:val="24"/>
          <w:szCs w:val="24"/>
        </w:rPr>
      </w:pPr>
      <w:bookmarkStart w:id="22" w:name="_Toc183239773"/>
      <w:r w:rsidRPr="002E0ABA">
        <w:rPr>
          <w:rFonts w:ascii="Times New Roman" w:hAnsi="Times New Roman"/>
          <w:sz w:val="24"/>
          <w:szCs w:val="24"/>
        </w:rPr>
        <w:t>Будто не будет на том св</w:t>
      </w:r>
      <w:r w:rsidR="0022491F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т</w:t>
      </w:r>
      <w:r w:rsidR="0022491F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 вечной муки</w:t>
      </w:r>
      <w:bookmarkEnd w:id="22"/>
    </w:p>
    <w:p w:rsidR="0022491F" w:rsidRPr="002E0ABA" w:rsidRDefault="0022491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Ясны и решительны слова Спасителя: 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идите от Мене проклят</w:t>
      </w:r>
      <w:r w:rsidR="000E408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 во огнь в</w:t>
      </w:r>
      <w:r w:rsidR="000E408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чный... И идут </w:t>
      </w:r>
      <w:r w:rsidR="000E408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 в муку в</w:t>
      </w:r>
      <w:r w:rsidR="000E408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чную</w:t>
      </w:r>
      <w:r w:rsidR="000E408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(Мф.25,41,46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Это не угроза Бож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под услов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ем, хотя много даже условных угроз выполнено со стороны Бога, когда люди сами не выдерживали услов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как наприм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смерть Ада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у, потоп, казнь евреям и т. п. Нет; это, так сказать, одно про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рочество Спасителя. Спаситель приводить слова, в которых Он произнесет свой суд на грешников, хотя вместе с т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Его пророчество не подвергает никого вечной муке «по какой-то необходимости». Итак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соглашающ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ся с тем, что будут на том свет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огонь и про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чие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муки, заслуженно по суду Церкви подвергается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0E408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нафеме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E408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(Опред.5 </w:t>
      </w:r>
      <w:proofErr w:type="spellStart"/>
      <w:r w:rsidR="000E408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вс.соб</w:t>
      </w:r>
      <w:proofErr w:type="spellEnd"/>
      <w:r w:rsidR="000E4085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.)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 Он называет эти наказан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грешнику чрезмерными, жестокими. Но не дерзость ли считать себя милостивее Бога,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Который, при своем милосерд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не щадит же нера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каянн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грешника? Гр</w:t>
      </w:r>
      <w:r w:rsidR="000E408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шник сам себе созидает вечную муку своею неспособностью или неготовностью быть вместе с Богом и со святыми в раю.</w:t>
      </w:r>
    </w:p>
    <w:p w:rsidR="000E4085" w:rsidRPr="002E0ABA" w:rsidRDefault="000E408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0E4085" w:rsidP="000E4085">
      <w:pPr>
        <w:pStyle w:val="3"/>
        <w:rPr>
          <w:rFonts w:ascii="Times New Roman" w:hAnsi="Times New Roman"/>
          <w:sz w:val="24"/>
          <w:szCs w:val="24"/>
        </w:rPr>
      </w:pPr>
      <w:bookmarkStart w:id="23" w:name="_Toc183239774"/>
      <w:r w:rsidRPr="002E0ABA">
        <w:rPr>
          <w:rFonts w:ascii="Times New Roman" w:hAnsi="Times New Roman"/>
          <w:sz w:val="24"/>
          <w:szCs w:val="24"/>
        </w:rPr>
        <w:t>Б</w:t>
      </w:r>
      <w:r w:rsidR="001E1110" w:rsidRPr="002E0ABA">
        <w:rPr>
          <w:rFonts w:ascii="Times New Roman" w:hAnsi="Times New Roman"/>
          <w:sz w:val="24"/>
          <w:szCs w:val="24"/>
        </w:rPr>
        <w:t>удто совс</w:t>
      </w:r>
      <w:r w:rsidRPr="002E0ABA">
        <w:rPr>
          <w:rFonts w:ascii="Times New Roman" w:hAnsi="Times New Roman"/>
          <w:sz w:val="24"/>
          <w:szCs w:val="24"/>
        </w:rPr>
        <w:t>е</w:t>
      </w:r>
      <w:r w:rsidR="001E1110" w:rsidRPr="002E0ABA">
        <w:rPr>
          <w:rFonts w:ascii="Times New Roman" w:hAnsi="Times New Roman"/>
          <w:sz w:val="24"/>
          <w:szCs w:val="24"/>
        </w:rPr>
        <w:t>м н</w:t>
      </w:r>
      <w:r w:rsidRPr="002E0ABA">
        <w:rPr>
          <w:rFonts w:ascii="Times New Roman" w:hAnsi="Times New Roman"/>
          <w:sz w:val="24"/>
          <w:szCs w:val="24"/>
        </w:rPr>
        <w:t>е</w:t>
      </w:r>
      <w:r w:rsidR="001E1110" w:rsidRPr="002E0ABA">
        <w:rPr>
          <w:rFonts w:ascii="Times New Roman" w:hAnsi="Times New Roman"/>
          <w:sz w:val="24"/>
          <w:szCs w:val="24"/>
        </w:rPr>
        <w:t>т загробной жизни</w:t>
      </w:r>
      <w:bookmarkEnd w:id="23"/>
    </w:p>
    <w:p w:rsidR="000E4085" w:rsidRPr="002E0ABA" w:rsidRDefault="000E408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13471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«Не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убойтеся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убшающих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ло, души же не могущ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х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убити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(Мф.10,28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). Душа умереть и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сгнить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не может, потому что она не 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ло. 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ссея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ться также не может, потому что она не воздух, а тонкая, простая и невидимая сила. Про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должение 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жизни после смерти 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ла ничто не препят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ствует, потому что живут же духи, ангелы. Но и 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ло человека некогда 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т: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востанут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иже во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гроб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х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(Ис.26,19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Столь несомненна загробная жизнь! Подавить в себе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ру в бе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страшно и потому, что при отсутств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этой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ры челов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 легко решается на самовольное распоряже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своею жизнью или,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вместо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проше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к Богу: «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хрис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анс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кончи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живота...», желает себе естественно-то умереть так, чтоб ни на минуту не встретиться со своею совестью, которая стала бы его мучить и могла бы еще расположить к покаянно во гр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ех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ах, т.е. желает себе смерти в одно мгнове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13471C" w:rsidRPr="002E0ABA" w:rsidRDefault="0013471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AB3666" w:rsidP="00AB3666">
      <w:pPr>
        <w:pStyle w:val="3"/>
        <w:rPr>
          <w:rFonts w:ascii="Times New Roman" w:hAnsi="Times New Roman"/>
          <w:sz w:val="24"/>
          <w:szCs w:val="24"/>
        </w:rPr>
      </w:pPr>
      <w:bookmarkStart w:id="24" w:name="_Toc183239775"/>
      <w:r w:rsidRPr="002E0ABA">
        <w:rPr>
          <w:rFonts w:ascii="Times New Roman" w:hAnsi="Times New Roman"/>
          <w:sz w:val="24"/>
          <w:szCs w:val="24"/>
        </w:rPr>
        <w:t xml:space="preserve">Неверие </w:t>
      </w:r>
      <w:r w:rsidR="001E1110" w:rsidRPr="002E0ABA">
        <w:rPr>
          <w:rFonts w:ascii="Times New Roman" w:hAnsi="Times New Roman"/>
          <w:sz w:val="24"/>
          <w:szCs w:val="24"/>
        </w:rPr>
        <w:t>уче</w:t>
      </w:r>
      <w:r w:rsidR="00AF1CA5" w:rsidRPr="002E0ABA">
        <w:rPr>
          <w:rFonts w:ascii="Times New Roman" w:hAnsi="Times New Roman"/>
          <w:sz w:val="24"/>
          <w:szCs w:val="24"/>
        </w:rPr>
        <w:t>ни</w:t>
      </w:r>
      <w:r w:rsidR="001E1110" w:rsidRPr="002E0ABA">
        <w:rPr>
          <w:rFonts w:ascii="Times New Roman" w:hAnsi="Times New Roman"/>
          <w:sz w:val="24"/>
          <w:szCs w:val="24"/>
        </w:rPr>
        <w:t xml:space="preserve">ю, </w:t>
      </w:r>
      <w:r w:rsidRPr="002E0ABA">
        <w:rPr>
          <w:rFonts w:ascii="Times New Roman" w:hAnsi="Times New Roman"/>
          <w:sz w:val="24"/>
          <w:szCs w:val="24"/>
        </w:rPr>
        <w:t>п</w:t>
      </w:r>
      <w:r w:rsidR="001E1110" w:rsidRPr="002E0ABA">
        <w:rPr>
          <w:rFonts w:ascii="Times New Roman" w:hAnsi="Times New Roman"/>
          <w:sz w:val="24"/>
          <w:szCs w:val="24"/>
        </w:rPr>
        <w:t>равилам и власти вселенской Церкви</w:t>
      </w:r>
      <w:bookmarkEnd w:id="24"/>
    </w:p>
    <w:p w:rsidR="0013471C" w:rsidRPr="002E0ABA" w:rsidRDefault="0013471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2F7CC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Аще Церковь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преслу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ш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ает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, буди т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б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яко язычник и мытарь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(Мф.18,17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0слуша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Церкви, когда оно происходит соб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 от нев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по справедливости подлежит такому суду; потому что Церковь вселенская есть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столп и утверж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дение истины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(1Тим.3.15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):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она 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истиной и не може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заблуж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даться. А таким образом учрежде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о по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иновен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усопших) спасительны; власть 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благослове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или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ематствова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голос на вселенских и, приня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ых вселенскими, пом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стных соборах, а также и в канон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церковном вообще, — все это непустые звуки. Лучше же быть назван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«односторонним или недовольно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росв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щенным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человеком»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ровать, 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при учености своей представлять себя умн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Церкви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 быть уже не сыном 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а судьей.</w:t>
      </w:r>
    </w:p>
    <w:p w:rsidR="002F7CCB" w:rsidRPr="002E0ABA" w:rsidRDefault="002F7CC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2F7CCB">
      <w:pPr>
        <w:pStyle w:val="3"/>
        <w:rPr>
          <w:rFonts w:ascii="Times New Roman" w:hAnsi="Times New Roman"/>
          <w:sz w:val="24"/>
          <w:szCs w:val="24"/>
        </w:rPr>
      </w:pPr>
      <w:bookmarkStart w:id="25" w:name="_Toc183239776"/>
      <w:r w:rsidRPr="002E0ABA">
        <w:rPr>
          <w:rFonts w:ascii="Times New Roman" w:hAnsi="Times New Roman"/>
          <w:sz w:val="24"/>
          <w:szCs w:val="24"/>
        </w:rPr>
        <w:t>Открыт</w:t>
      </w:r>
      <w:r w:rsidR="002F7CCB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 xml:space="preserve">е своих </w:t>
      </w:r>
      <w:r w:rsidR="002F7CCB" w:rsidRPr="002E0ABA">
        <w:rPr>
          <w:rFonts w:ascii="Times New Roman" w:hAnsi="Times New Roman"/>
          <w:sz w:val="24"/>
          <w:szCs w:val="24"/>
        </w:rPr>
        <w:t>сомнений</w:t>
      </w:r>
      <w:r w:rsidRPr="002E0ABA">
        <w:rPr>
          <w:rFonts w:ascii="Times New Roman" w:hAnsi="Times New Roman"/>
          <w:sz w:val="24"/>
          <w:szCs w:val="24"/>
        </w:rPr>
        <w:t xml:space="preserve"> в </w:t>
      </w:r>
      <w:r w:rsidR="002F7CCB" w:rsidRPr="002E0ABA">
        <w:rPr>
          <w:rFonts w:ascii="Times New Roman" w:hAnsi="Times New Roman"/>
          <w:sz w:val="24"/>
          <w:szCs w:val="24"/>
        </w:rPr>
        <w:t>вере</w:t>
      </w:r>
      <w:r w:rsidRPr="002E0ABA">
        <w:rPr>
          <w:rFonts w:ascii="Times New Roman" w:hAnsi="Times New Roman"/>
          <w:sz w:val="24"/>
          <w:szCs w:val="24"/>
        </w:rPr>
        <w:t xml:space="preserve"> другим с нам</w:t>
      </w:r>
      <w:r w:rsidR="002F7CCB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рен</w:t>
      </w:r>
      <w:r w:rsidR="002F7CCB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ем породить в ду</w:t>
      </w:r>
      <w:r w:rsidR="002F7CCB" w:rsidRPr="002E0ABA">
        <w:rPr>
          <w:rFonts w:ascii="Times New Roman" w:hAnsi="Times New Roman"/>
          <w:sz w:val="24"/>
          <w:szCs w:val="24"/>
        </w:rPr>
        <w:t>ше</w:t>
      </w:r>
      <w:r w:rsidRPr="002E0ABA">
        <w:rPr>
          <w:rFonts w:ascii="Times New Roman" w:hAnsi="Times New Roman"/>
          <w:sz w:val="24"/>
          <w:szCs w:val="24"/>
        </w:rPr>
        <w:t xml:space="preserve"> их т</w:t>
      </w:r>
      <w:r w:rsidR="002F7CCB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 же мысли</w:t>
      </w:r>
      <w:bookmarkEnd w:id="25"/>
    </w:p>
    <w:p w:rsidR="002F7CCB" w:rsidRPr="002E0ABA" w:rsidRDefault="002F7CC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7E1B1E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При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иде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враг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…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всея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ле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велы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посред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пшеницы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(Мф.13,25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pa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живая и простосердечная составляет истинное богатство человека. Поэтому похитить у кого все это богатство или только часть его— тяжк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гр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х пред Богом и тяжкая обида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ближнему.—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Апостол Петр, не уверовавши у сам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гроба воскресе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ю Господа и только таивш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й в душ своей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д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ив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лен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proofErr w:type="spellEnd"/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или сомн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е, на сей раз, скорее удостоился вид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еть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Воскресш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(Лк.24,12,34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), 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ома, который выражал пред другими свое сомн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е: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аще не вижу..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(Ин.20,25,26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6683D" w:rsidRPr="002E0ABA" w:rsidRDefault="00A6683D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A6683D">
      <w:pPr>
        <w:pStyle w:val="3"/>
        <w:rPr>
          <w:rFonts w:ascii="Times New Roman" w:hAnsi="Times New Roman"/>
          <w:sz w:val="24"/>
          <w:szCs w:val="24"/>
        </w:rPr>
      </w:pPr>
      <w:bookmarkStart w:id="26" w:name="_Toc183239777"/>
      <w:r w:rsidRPr="002E0ABA">
        <w:rPr>
          <w:rFonts w:ascii="Times New Roman" w:hAnsi="Times New Roman"/>
          <w:sz w:val="24"/>
          <w:szCs w:val="24"/>
        </w:rPr>
        <w:t>Тайная преданность расколу</w:t>
      </w:r>
      <w:bookmarkEnd w:id="26"/>
    </w:p>
    <w:p w:rsidR="00A6683D" w:rsidRPr="002E0ABA" w:rsidRDefault="00A6683D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Держаться в душ</w:t>
      </w:r>
      <w:r w:rsidR="00A6683D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раскола, и</w:t>
      </w:r>
      <w:r w:rsidR="00A6683D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 то же время пока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зывать себя право</w:t>
      </w:r>
      <w:r w:rsidR="00A6683D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лавным, </w:t>
      </w:r>
      <w:proofErr w:type="gram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наприм</w:t>
      </w:r>
      <w:r w:rsidR="00A6683D" w:rsidRPr="002E0ABA">
        <w:rPr>
          <w:rFonts w:ascii="Times New Roman" w:hAnsi="Times New Roman" w:cs="Times New Roman"/>
          <w:color w:val="000000"/>
          <w:sz w:val="24"/>
          <w:szCs w:val="24"/>
        </w:rPr>
        <w:t>ер</w:t>
      </w:r>
      <w:proofErr w:type="gramEnd"/>
      <w:r w:rsidR="00A6683D" w:rsidRPr="002E0AB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 ряду с прочими приходить к исповеди и святому причаст</w:t>
      </w:r>
      <w:r w:rsidR="00A6683D"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значит ни во что вменять святы</w:t>
      </w:r>
      <w:r w:rsidR="00A6683D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таинства и сугубо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прогн</w:t>
      </w:r>
      <w:r w:rsidR="00A6683D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влять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Бога.</w:t>
      </w:r>
    </w:p>
    <w:p w:rsidR="00A6683D" w:rsidRPr="002E0ABA" w:rsidRDefault="00A6683D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F724B" w:rsidP="001F724B">
      <w:pPr>
        <w:pStyle w:val="3"/>
        <w:rPr>
          <w:rFonts w:ascii="Times New Roman" w:hAnsi="Times New Roman"/>
          <w:sz w:val="24"/>
          <w:szCs w:val="24"/>
        </w:rPr>
      </w:pPr>
      <w:bookmarkStart w:id="27" w:name="_Toc183239778"/>
      <w:proofErr w:type="spellStart"/>
      <w:r w:rsidRPr="002E0ABA">
        <w:rPr>
          <w:rFonts w:ascii="Times New Roman" w:hAnsi="Times New Roman"/>
          <w:sz w:val="24"/>
          <w:szCs w:val="24"/>
        </w:rPr>
        <w:t>Непоспешние</w:t>
      </w:r>
      <w:proofErr w:type="spellEnd"/>
      <w:r w:rsidR="001E1110" w:rsidRPr="002E0ABA">
        <w:rPr>
          <w:rFonts w:ascii="Times New Roman" w:hAnsi="Times New Roman"/>
          <w:sz w:val="24"/>
          <w:szCs w:val="24"/>
        </w:rPr>
        <w:t xml:space="preserve"> обратиться из раскола</w:t>
      </w:r>
      <w:bookmarkEnd w:id="27"/>
    </w:p>
    <w:p w:rsidR="001F724B" w:rsidRPr="002E0ABA" w:rsidRDefault="001F724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Раскол старообрядства обличается: и внутренним своим разд</w:t>
      </w:r>
      <w:r w:rsidR="006F354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="006F354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ем, потому что он, не им</w:t>
      </w:r>
      <w:r w:rsidR="006F3545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един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начала, с перв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же раза распался на большое число толков, ко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торые не во </w:t>
      </w:r>
      <w:r w:rsidR="006F3545" w:rsidRPr="002E0ABA">
        <w:rPr>
          <w:rFonts w:ascii="Times New Roman" w:hAnsi="Times New Roman" w:cs="Times New Roman"/>
          <w:color w:val="000000"/>
          <w:sz w:val="24"/>
          <w:szCs w:val="24"/>
        </w:rPr>
        <w:t>мнениях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только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несогласны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между собой, но </w:t>
      </w:r>
      <w:r w:rsidR="004D463D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разделяются в любви </w:t>
      </w:r>
      <w:r w:rsidR="004D463D" w:rsidRPr="002E0ABA">
        <w:rPr>
          <w:rFonts w:ascii="Times New Roman" w:hAnsi="Times New Roman" w:cs="Times New Roman"/>
          <w:color w:val="000000"/>
          <w:sz w:val="24"/>
          <w:szCs w:val="24"/>
        </w:rPr>
        <w:t>(Ин.20,25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);—и отсутств</w:t>
      </w:r>
      <w:r w:rsidR="00E62F35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в нем закон</w:t>
      </w:r>
      <w:r w:rsidR="00E62F35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священства, без 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которого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не может быть соверше</w:t>
      </w:r>
      <w:r w:rsidR="00E62F3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спасительных таинств и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преподая</w:t>
      </w:r>
      <w:r w:rsidR="00E62F3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благодати;—и очевидным лише</w:t>
      </w:r>
      <w:r w:rsidR="003C3A0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его Бож</w:t>
      </w:r>
      <w:r w:rsidR="000A5913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благоволевия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, потому что Бог еще не проявлял между раскольниками-старообрядцами никаких чудесных знаме</w:t>
      </w:r>
      <w:r w:rsidR="00C57CB8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="00C57CB8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ни мощей, ни чудотворных икон. И так медлить—обратиться из раскола, особенно </w:t>
      </w:r>
      <w:r w:rsidR="00A03AB7" w:rsidRPr="002E0ABA">
        <w:rPr>
          <w:rFonts w:ascii="Times New Roman" w:hAnsi="Times New Roman" w:cs="Times New Roman"/>
          <w:color w:val="000000"/>
          <w:sz w:val="24"/>
          <w:szCs w:val="24"/>
        </w:rPr>
        <w:t>пос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A03AB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того как его заблужде</w:t>
      </w:r>
      <w:r w:rsidR="00A03AB7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выяснены или священником-увещателем или книгой </w:t>
      </w:r>
      <w:proofErr w:type="gram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какой,—</w:t>
      </w:r>
      <w:proofErr w:type="gramEnd"/>
      <w:r w:rsidRPr="002E0ABA">
        <w:rPr>
          <w:rFonts w:ascii="Times New Roman" w:hAnsi="Times New Roman" w:cs="Times New Roman"/>
          <w:color w:val="000000"/>
          <w:sz w:val="24"/>
          <w:szCs w:val="24"/>
        </w:rPr>
        <w:t>непростительная бе</w:t>
      </w:r>
      <w:r w:rsidR="00FE1D3B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печность о спасен</w:t>
      </w:r>
      <w:r w:rsidR="00FE1D3B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души. При этом оправдан</w:t>
      </w:r>
      <w:r w:rsidR="00FE1D3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я: «родился в расколе, родители не благословили переменять в</w:t>
      </w:r>
      <w:r w:rsidR="00FE1D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ру, старш</w:t>
      </w:r>
      <w:r w:rsidR="00FE1D3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в семь</w:t>
      </w:r>
      <w:r w:rsidR="00FE1D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обращаются</w:t>
      </w:r>
      <w:proofErr w:type="gram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»;—</w:t>
      </w:r>
      <w:proofErr w:type="gramEnd"/>
      <w:r w:rsidRPr="002E0ABA">
        <w:rPr>
          <w:rFonts w:ascii="Times New Roman" w:hAnsi="Times New Roman" w:cs="Times New Roman"/>
          <w:color w:val="000000"/>
          <w:sz w:val="24"/>
          <w:szCs w:val="24"/>
        </w:rPr>
        <w:t>пред судом доброй совести не им</w:t>
      </w:r>
      <w:r w:rsidR="00FE1D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ют значен</w:t>
      </w:r>
      <w:r w:rsidR="00FE1D3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A16819" w:rsidRPr="002E0ABA" w:rsidRDefault="00A16819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7F201E">
      <w:pPr>
        <w:pStyle w:val="3"/>
        <w:rPr>
          <w:rFonts w:ascii="Times New Roman" w:hAnsi="Times New Roman"/>
          <w:sz w:val="24"/>
          <w:szCs w:val="24"/>
        </w:rPr>
      </w:pPr>
      <w:bookmarkStart w:id="28" w:name="_Toc183239779"/>
      <w:r w:rsidRPr="002E0ABA">
        <w:rPr>
          <w:rFonts w:ascii="Times New Roman" w:hAnsi="Times New Roman"/>
          <w:sz w:val="24"/>
          <w:szCs w:val="24"/>
        </w:rPr>
        <w:t xml:space="preserve">Сугубый </w:t>
      </w:r>
      <w:r w:rsidR="007F201E" w:rsidRPr="002E0ABA">
        <w:rPr>
          <w:rFonts w:ascii="Times New Roman" w:hAnsi="Times New Roman"/>
          <w:sz w:val="24"/>
          <w:szCs w:val="24"/>
        </w:rPr>
        <w:t>грех</w:t>
      </w:r>
      <w:r w:rsidRPr="002E0ABA">
        <w:rPr>
          <w:rFonts w:ascii="Times New Roman" w:hAnsi="Times New Roman"/>
          <w:sz w:val="24"/>
          <w:szCs w:val="24"/>
        </w:rPr>
        <w:t xml:space="preserve"> в раскол</w:t>
      </w:r>
      <w:r w:rsidR="007F201E" w:rsidRPr="002E0ABA">
        <w:rPr>
          <w:rFonts w:ascii="Times New Roman" w:hAnsi="Times New Roman"/>
          <w:sz w:val="24"/>
          <w:szCs w:val="24"/>
        </w:rPr>
        <w:t>е:</w:t>
      </w:r>
      <w:r w:rsidRPr="002E0ABA">
        <w:rPr>
          <w:rFonts w:ascii="Times New Roman" w:hAnsi="Times New Roman"/>
          <w:sz w:val="24"/>
          <w:szCs w:val="24"/>
        </w:rPr>
        <w:t xml:space="preserve"> совраще</w:t>
      </w:r>
      <w:r w:rsidR="007F201E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 xml:space="preserve">е в него других </w:t>
      </w:r>
      <w:proofErr w:type="spellStart"/>
      <w:r w:rsidRPr="002E0ABA">
        <w:rPr>
          <w:rFonts w:ascii="Times New Roman" w:hAnsi="Times New Roman"/>
          <w:sz w:val="24"/>
          <w:szCs w:val="24"/>
        </w:rPr>
        <w:t>самозва</w:t>
      </w:r>
      <w:r w:rsidR="007F201E" w:rsidRPr="002E0ABA">
        <w:rPr>
          <w:rFonts w:ascii="Times New Roman" w:hAnsi="Times New Roman"/>
          <w:sz w:val="24"/>
          <w:szCs w:val="24"/>
        </w:rPr>
        <w:t>н</w:t>
      </w:r>
      <w:r w:rsidRPr="002E0ABA">
        <w:rPr>
          <w:rFonts w:ascii="Times New Roman" w:hAnsi="Times New Roman"/>
          <w:sz w:val="24"/>
          <w:szCs w:val="24"/>
        </w:rPr>
        <w:t>ным</w:t>
      </w:r>
      <w:proofErr w:type="spellEnd"/>
      <w:r w:rsidRPr="002E0ABA">
        <w:rPr>
          <w:rFonts w:ascii="Times New Roman" w:hAnsi="Times New Roman"/>
          <w:sz w:val="24"/>
          <w:szCs w:val="24"/>
        </w:rPr>
        <w:t xml:space="preserve"> учительством </w:t>
      </w:r>
      <w:r w:rsidR="007F201E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 xml:space="preserve"> священством</w:t>
      </w:r>
      <w:bookmarkEnd w:id="28"/>
    </w:p>
    <w:p w:rsidR="00A16819" w:rsidRPr="002E0ABA" w:rsidRDefault="00A16819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A922CA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Иский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развратити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... от 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ер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ы.... Се рука Господня на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тя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(Деян.13,8,11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)! Совращающ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других в раскол грешит чрезмерно тяжко; потому что он насилует сов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сть ближн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 в столь важном 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еле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как вера, или испов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веры;—</w:t>
      </w:r>
      <w:proofErr w:type="gram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по той причине, что он челов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 грамотный и начитанный, ско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рее бы он и сам должен был убедиться в заблужде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ях раскола и другим, которые ему доверяют, обязан был бы раскрыть эти заблужде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я; зат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м, он почти всегда д</w:t>
      </w:r>
      <w:r w:rsidR="00621FE6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йствует из видов корысти или честолюб</w:t>
      </w:r>
      <w:r w:rsidR="00A25C66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я; дер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зая же совершать таинства, святотатствует. С подобною ответственностью пред Богом гр</w:t>
      </w:r>
      <w:r w:rsidR="00C37AF8" w:rsidRPr="002E0ABA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ат богатые между раскольниками, которые сманивают в раскол б</w:t>
      </w:r>
      <w:r w:rsidR="00FF169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дных сво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ими деньгами.</w:t>
      </w:r>
    </w:p>
    <w:p w:rsidR="005E327E" w:rsidRPr="002E0ABA" w:rsidRDefault="005E327E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9022A8">
      <w:pPr>
        <w:pStyle w:val="3"/>
        <w:rPr>
          <w:rFonts w:ascii="Times New Roman" w:hAnsi="Times New Roman"/>
          <w:sz w:val="24"/>
          <w:szCs w:val="24"/>
        </w:rPr>
      </w:pPr>
      <w:bookmarkStart w:id="29" w:name="_Toc183239780"/>
      <w:r w:rsidRPr="002E0ABA">
        <w:rPr>
          <w:rFonts w:ascii="Times New Roman" w:hAnsi="Times New Roman"/>
          <w:sz w:val="24"/>
          <w:szCs w:val="24"/>
        </w:rPr>
        <w:lastRenderedPageBreak/>
        <w:t>Отрече</w:t>
      </w:r>
      <w:r w:rsidR="00AF1CA5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 от христианской в</w:t>
      </w:r>
      <w:r w:rsidR="00710309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ры, или богоотступничество</w:t>
      </w:r>
      <w:bookmarkEnd w:id="29"/>
    </w:p>
    <w:p w:rsidR="005E327E" w:rsidRPr="002E0ABA" w:rsidRDefault="005E327E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Кто не только словом, но и д</w:t>
      </w:r>
      <w:r w:rsidR="00C175A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лом, не только тайно, но и открыто, притом свободно, без всяк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принужде</w:t>
      </w:r>
      <w:r w:rsidR="00C175AC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отрекается от христ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иа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нской в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ры и возвращается снова к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жидовству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или магометанству: то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есть богоотступник и 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гр</w:t>
      </w:r>
      <w:r w:rsidR="00662B6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="00662B6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ех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обр</w:t>
      </w:r>
      <w:r w:rsidR="00662B6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тается жертва</w:t>
      </w:r>
      <w:r w:rsidR="00662B6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(Евр.10,26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Святая церковь предает его на вечное осужде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если он не поспешит об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ратиться к православной в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е (Петр.алекс.пр.4)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. Таков был 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Юлиан-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богоотступник; таковы нын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отступники из крещеных татар. Какая ужасная участь—быть у самой двери к царству небесному, и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увидать потом затворенною пред собой эту дверь!</w:t>
      </w:r>
    </w:p>
    <w:p w:rsidR="00662B6B" w:rsidRPr="002E0ABA" w:rsidRDefault="00662B6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2B6B" w:rsidRPr="002E0ABA" w:rsidRDefault="00662B6B" w:rsidP="002E0ABA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30" w:name="_Toc183239781"/>
      <w:r w:rsidRPr="002E0ABA">
        <w:rPr>
          <w:rFonts w:ascii="Times New Roman" w:hAnsi="Times New Roman"/>
          <w:i w:val="0"/>
          <w:iCs w:val="0"/>
          <w:sz w:val="24"/>
          <w:szCs w:val="24"/>
        </w:rPr>
        <w:t>Грехи суеверия</w:t>
      </w:r>
      <w:bookmarkEnd w:id="30"/>
    </w:p>
    <w:p w:rsidR="00662B6B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1110" w:rsidRPr="002E0ABA" w:rsidRDefault="001E1110" w:rsidP="00662B6B">
      <w:pPr>
        <w:pStyle w:val="3"/>
        <w:rPr>
          <w:rFonts w:ascii="Times New Roman" w:hAnsi="Times New Roman"/>
          <w:sz w:val="24"/>
          <w:szCs w:val="24"/>
        </w:rPr>
      </w:pPr>
      <w:bookmarkStart w:id="31" w:name="_Toc183239782"/>
      <w:r w:rsidRPr="002E0ABA">
        <w:rPr>
          <w:rFonts w:ascii="Times New Roman" w:hAnsi="Times New Roman"/>
          <w:sz w:val="24"/>
          <w:szCs w:val="24"/>
        </w:rPr>
        <w:t>Непосредственное волшебство, чародейство и гаданье</w:t>
      </w:r>
      <w:bookmarkEnd w:id="31"/>
    </w:p>
    <w:p w:rsidR="00662B6B" w:rsidRPr="002E0ABA" w:rsidRDefault="00662B6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Последнее допускается: 1) </w:t>
      </w:r>
      <w:r w:rsidRPr="002E0ABA">
        <w:rPr>
          <w:rFonts w:ascii="Times New Roman" w:hAnsi="Times New Roman" w:cs="Times New Roman"/>
          <w:sz w:val="24"/>
          <w:szCs w:val="24"/>
        </w:rPr>
        <w:t>по книге: «Соломон»;</w:t>
      </w:r>
      <w:r w:rsidRPr="002E0ABA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2) по картам и посредс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вом стучащих столов; 3) на вод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; 4) на воск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олове, в трубе и чрез зеркало; 5) по полету пт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иц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п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ю п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туха; 6) по зв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ез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дам и свисту в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тра;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7) чрез прислушиван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од окнами и на перекрестках, и</w:t>
      </w:r>
      <w:r w:rsidR="00662B6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8) чрез цыган.</w:t>
      </w: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Волшебство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 ветхом зав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наказывалось смерт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ью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(Лев.20,27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); по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тому что в нем заключается отступле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от Бога и в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ра в тайны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злы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силы.—Волшебник решительно переходить на сторону врагов-противников Божиих, т. е. б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сов, и непосредственно с басами сообщается.—За чародейство (ворожба с отравой), или колдовство, к которым отно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сится и деревенская порча 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заломы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ожидает гр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ика казнь 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ог</w:t>
      </w:r>
      <w:r w:rsidR="002D0A07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ем и жупелом</w:t>
      </w:r>
      <w:r w:rsidR="002D0A07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(Апок.21.8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); потому что зд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сь злоба челов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ческая предает ближн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своего самой б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совской зло (наприм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чтоб человеку ра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слаб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ть членами 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ла, даже сойти с ума и т.п.). За разны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гаданья правилами соборными 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значена шестил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тняя 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пити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(6 вс.61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И—справедливо. Кто гадает, т. е. старается узнать будущее или никому неизв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стное, не по д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тской только игр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а сознательно и предна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меренно, тот должен бы спросить себя: «у кого же это он хоче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узнать о будущем и тайном»? Можно еще догадкой-предположе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предвидеть н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что будущее. Но неожиданны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пре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пя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тств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в будущем кому же известны, кроме Бога, и кто может предотвратить эти препятств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я, если не один 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ог? Что же это за темное существо, к которому прибегает гадатель или ворожей, и которое буд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то бы может знать и открыть для него будущее или тай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ное помимо Господа Бога? Так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обр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азом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гадатель-ворожей крайне унижает и оскорбляет свойство всев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Бож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я, никому из тварей не принадлежащее или только сообщаемое самим же Богом в даре прозорливости некоторым 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вятым людям.—Что же до цыган, то ворожба 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тих бродяг вводит в один обман и им дает повод быть обманщиками: в их 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редсказа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ях нет истины и быть не может; у них одна сметливость, а в отв</w:t>
      </w:r>
      <w:r w:rsidR="002D0A07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тах (как вообще у ворожей) неопределенность, двусмысленность.</w:t>
      </w:r>
    </w:p>
    <w:p w:rsidR="002D0A07" w:rsidRPr="002E0ABA" w:rsidRDefault="002D0A07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2D0A07">
      <w:pPr>
        <w:pStyle w:val="3"/>
        <w:rPr>
          <w:rFonts w:ascii="Times New Roman" w:hAnsi="Times New Roman"/>
          <w:sz w:val="24"/>
          <w:szCs w:val="24"/>
        </w:rPr>
      </w:pPr>
      <w:bookmarkStart w:id="32" w:name="_Toc183239783"/>
      <w:r w:rsidRPr="002E0ABA">
        <w:rPr>
          <w:rFonts w:ascii="Times New Roman" w:hAnsi="Times New Roman"/>
          <w:sz w:val="24"/>
          <w:szCs w:val="24"/>
        </w:rPr>
        <w:t xml:space="preserve">Ворожба по библии или по псалтырю, </w:t>
      </w:r>
      <w:r w:rsidR="002D0A07" w:rsidRPr="002E0ABA">
        <w:rPr>
          <w:rFonts w:ascii="Times New Roman" w:hAnsi="Times New Roman"/>
          <w:sz w:val="24"/>
          <w:szCs w:val="24"/>
        </w:rPr>
        <w:t>где</w:t>
      </w:r>
      <w:r w:rsidRPr="002E0ABA">
        <w:rPr>
          <w:rFonts w:ascii="Times New Roman" w:hAnsi="Times New Roman"/>
          <w:sz w:val="24"/>
          <w:szCs w:val="24"/>
        </w:rPr>
        <w:t xml:space="preserve"> развернется, а также употребле</w:t>
      </w:r>
      <w:r w:rsidR="002D0A07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 xml:space="preserve">е разных </w:t>
      </w:r>
      <w:r w:rsidR="002D0A07" w:rsidRPr="002E0ABA">
        <w:rPr>
          <w:rFonts w:ascii="Times New Roman" w:hAnsi="Times New Roman"/>
          <w:sz w:val="24"/>
          <w:szCs w:val="24"/>
        </w:rPr>
        <w:t>с</w:t>
      </w:r>
      <w:r w:rsidRPr="002E0ABA">
        <w:rPr>
          <w:rFonts w:ascii="Times New Roman" w:hAnsi="Times New Roman"/>
          <w:sz w:val="24"/>
          <w:szCs w:val="24"/>
        </w:rPr>
        <w:t>уев</w:t>
      </w:r>
      <w:r w:rsidR="002D0A07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рных </w:t>
      </w:r>
      <w:r w:rsidR="002D0A07" w:rsidRPr="002E0ABA">
        <w:rPr>
          <w:rFonts w:ascii="Times New Roman" w:hAnsi="Times New Roman"/>
          <w:sz w:val="24"/>
          <w:szCs w:val="24"/>
        </w:rPr>
        <w:t>м</w:t>
      </w:r>
      <w:r w:rsidRPr="002E0ABA">
        <w:rPr>
          <w:rFonts w:ascii="Times New Roman" w:hAnsi="Times New Roman"/>
          <w:sz w:val="24"/>
          <w:szCs w:val="24"/>
        </w:rPr>
        <w:t xml:space="preserve">олитв </w:t>
      </w:r>
      <w:r w:rsidR="002D0A07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 xml:space="preserve"> заклинан</w:t>
      </w:r>
      <w:r w:rsidR="002D0A07" w:rsidRPr="002E0ABA">
        <w:rPr>
          <w:rFonts w:ascii="Times New Roman" w:hAnsi="Times New Roman"/>
          <w:sz w:val="24"/>
          <w:szCs w:val="24"/>
        </w:rPr>
        <w:t>ий</w:t>
      </w:r>
      <w:bookmarkEnd w:id="32"/>
    </w:p>
    <w:p w:rsidR="002D0A07" w:rsidRPr="002E0ABA" w:rsidRDefault="002D0A07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D31F3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Кое обще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 св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ту ко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тм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?» (2Кор.6,14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Слово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и слова из церковных молитв ставит наряду с гадательными книж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ами или картами—ни с 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несообразно. В слове Бо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ем, в духе и даже из полных текстов 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которого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ставлена большая часть церковных молитв, 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 двусмысленных мест, которы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бы раз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ясняли для человека же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лаемый вопрос. Оно светит человеку (между прочим и предсказа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ями будущ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го) только для спасе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души, а не для разгадки каких либо иных вопросов. В Номоканоне (при бол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ьш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ике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 сказано: «..худу подлежит... иже ключи во псалтырь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влагают,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оттуда ложная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щающе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..., иже (употребляют) молитву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нежита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1E1110" w:rsidRPr="002E0ABA">
        <w:rPr>
          <w:rFonts w:ascii="Times New Roman" w:hAnsi="Times New Roman" w:cs="Times New Roman"/>
          <w:smallCaps/>
          <w:color w:val="000000"/>
          <w:sz w:val="24"/>
          <w:szCs w:val="24"/>
        </w:rPr>
        <w:t>(</w:t>
      </w:r>
      <w:r w:rsidRPr="002E0ABA">
        <w:rPr>
          <w:rFonts w:ascii="Times New Roman" w:hAnsi="Times New Roman" w:cs="Times New Roman"/>
          <w:sz w:val="24"/>
          <w:szCs w:val="24"/>
        </w:rPr>
        <w:t>или от</w:t>
      </w:r>
      <w:r w:rsidRPr="002E0ABA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лихорадки; сюда же нужно отнести заклина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или заговариванье истекающей крови); «вся 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от 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сов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ствуются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(ст.20),</w:t>
      </w:r>
    </w:p>
    <w:p w:rsidR="00D31F3C" w:rsidRPr="002E0ABA" w:rsidRDefault="00D31F3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D31F3C">
      <w:pPr>
        <w:pStyle w:val="3"/>
        <w:rPr>
          <w:rFonts w:ascii="Times New Roman" w:hAnsi="Times New Roman"/>
          <w:sz w:val="24"/>
          <w:szCs w:val="24"/>
        </w:rPr>
      </w:pPr>
      <w:bookmarkStart w:id="33" w:name="_Toc183239784"/>
      <w:r w:rsidRPr="002E0ABA">
        <w:rPr>
          <w:rFonts w:ascii="Times New Roman" w:hAnsi="Times New Roman"/>
          <w:sz w:val="24"/>
          <w:szCs w:val="24"/>
        </w:rPr>
        <w:t>Обраще</w:t>
      </w:r>
      <w:r w:rsidR="00D31F3C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 xml:space="preserve">е </w:t>
      </w:r>
      <w:r w:rsidR="00D31F3C" w:rsidRPr="002E0ABA">
        <w:rPr>
          <w:rFonts w:ascii="Times New Roman" w:hAnsi="Times New Roman"/>
          <w:sz w:val="24"/>
          <w:szCs w:val="24"/>
        </w:rPr>
        <w:t>к</w:t>
      </w:r>
      <w:r w:rsidRPr="002E0ABA">
        <w:rPr>
          <w:rFonts w:ascii="Times New Roman" w:hAnsi="Times New Roman"/>
          <w:sz w:val="24"/>
          <w:szCs w:val="24"/>
        </w:rPr>
        <w:t xml:space="preserve"> волшебникам и ворожеям</w:t>
      </w:r>
      <w:bookmarkEnd w:id="33"/>
    </w:p>
    <w:p w:rsidR="00D31F3C" w:rsidRPr="002E0ABA" w:rsidRDefault="00D31F3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За этот гр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 назначается также шестил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тняя 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питим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(6 вс.пр.61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Приб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аю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 к волшебнику может понять свою тяжкую вину, свой опасный шаг на этот раз против христианской веры,—уже из то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что от него требуют снять с груди крест и даже положить крес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 поднож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ию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своему... За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м, «сходить только к ворожее и пово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рожить»—гр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х,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тоже не извиняемый обстоятельствами. Чтоб наприм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скор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отыскалась потерянная вещь или чтоб от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крылся неизвестный вор, а также чтоб более успокоиться духом за участь близк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лица, находящ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в о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тлу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чке, —в таких 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лучаях есть ближайшая помощь хрис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анину: совершить молебен, подать на проскомид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просить Божь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Pr="002E0ABA">
        <w:rPr>
          <w:rFonts w:ascii="Times New Roman" w:hAnsi="Times New Roman" w:cs="Times New Roman"/>
          <w:sz w:val="24"/>
          <w:szCs w:val="24"/>
        </w:rPr>
        <w:t>содействия 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утешения. Обращаться же к вороже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—это часто и даль и трата и пустой труд, а главное—гр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 пред Богом. Но если ворожея (не подобна волшебнику) будто бы имя же Бож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произносит на своей ворожбе и крестное знаме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творит: то этим нечего прельщаться. Номока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нон на сей раз отвечает словами свят. Златоуста: «аще и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свят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ыя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Троицы имя глаголется..., аще и святых будут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призыва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, аще и знаме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крестное наводится,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жати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подобает и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отвращатися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208E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(ст.20)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08E1" w:rsidRPr="002E0ABA" w:rsidRDefault="00C208E1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C208E1">
      <w:pPr>
        <w:pStyle w:val="3"/>
        <w:rPr>
          <w:rFonts w:ascii="Times New Roman" w:hAnsi="Times New Roman"/>
          <w:sz w:val="24"/>
          <w:szCs w:val="24"/>
        </w:rPr>
      </w:pPr>
      <w:bookmarkStart w:id="34" w:name="_Toc183239785"/>
      <w:r w:rsidRPr="002E0ABA">
        <w:rPr>
          <w:rFonts w:ascii="Times New Roman" w:hAnsi="Times New Roman"/>
          <w:sz w:val="24"/>
          <w:szCs w:val="24"/>
        </w:rPr>
        <w:t>Спиритизм (вызов духов и душ» умерших)</w:t>
      </w:r>
      <w:bookmarkEnd w:id="34"/>
    </w:p>
    <w:p w:rsidR="00C208E1" w:rsidRPr="002E0ABA" w:rsidRDefault="00C208E1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Это один из видов волшебства, очень заманчивый и быстро развивающ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йся 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некоторых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кружках. Впро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чем, 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 не совершенная новость: еще в ветхом зав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под угрозою смерти было запрещено вопрошать мертвых 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(Втр.18,9-14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Спиритизму (он им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ет различные виды) предшествовало волшебное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стологада</w:t>
      </w:r>
      <w:r w:rsidR="006D683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нь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proofErr w:type="spellEnd"/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Но если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 действовала в нем чудесная сила: то эта сила, как д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ло Бож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проявляла бы себя достойно велич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Бож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я. А достойно ли Божественн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Открове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я, когда дух с того св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та (пусть его р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чь будет и о добр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наприм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 молитвы) отв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чает через дерево или посредством пишущ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карандаша? Напротив, зд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сь очевидно совс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иное открове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е—от духа зл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го;—очевидно из того, что приб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гаю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к вызову чьей либо т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 первым долгом снимают с себя крест (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грудный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). Посл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дств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от спиритизма еще сильне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говорят за себя. Они вредно отзываются и на т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на душ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. На 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теле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долго занимаю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ся спиритизмом чувствуют головную боль, тошноту и большой упадок сил. На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ду</w:t>
      </w:r>
      <w:r w:rsidR="006D683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ше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 силу того, что зд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сь челов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 подчиняется вл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ян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из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вестной силы (загадывает в себ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мысль, чтоб на загад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ку был ответ)—этим самым он отворяет в себ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дверь злому духу, или отдает себя во власть зл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духа. А злой дух может только губить душу. И вот не мало было прим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ров, что от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стологада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лишались совс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ума или же делались беснова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тыми! Итак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спиритизм—обман для легковерных, вредней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шая болезнь и тяж</w:t>
      </w:r>
      <w:r w:rsidR="006D683B" w:rsidRPr="002E0ABA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 грех.</w:t>
      </w:r>
    </w:p>
    <w:p w:rsidR="006D683B" w:rsidRPr="002E0ABA" w:rsidRDefault="006D683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6D683B">
      <w:pPr>
        <w:pStyle w:val="3"/>
        <w:rPr>
          <w:rFonts w:ascii="Times New Roman" w:hAnsi="Times New Roman"/>
          <w:sz w:val="24"/>
          <w:szCs w:val="24"/>
        </w:rPr>
      </w:pPr>
      <w:bookmarkStart w:id="35" w:name="_Toc183239786"/>
      <w:r w:rsidRPr="002E0ABA">
        <w:rPr>
          <w:rFonts w:ascii="Times New Roman" w:hAnsi="Times New Roman"/>
          <w:sz w:val="24"/>
          <w:szCs w:val="24"/>
        </w:rPr>
        <w:t>Тали</w:t>
      </w:r>
      <w:r w:rsidR="006D683B" w:rsidRPr="002E0ABA">
        <w:rPr>
          <w:rFonts w:ascii="Times New Roman" w:hAnsi="Times New Roman"/>
          <w:sz w:val="24"/>
          <w:szCs w:val="24"/>
        </w:rPr>
        <w:t>с</w:t>
      </w:r>
      <w:r w:rsidRPr="002E0ABA">
        <w:rPr>
          <w:rFonts w:ascii="Times New Roman" w:hAnsi="Times New Roman"/>
          <w:sz w:val="24"/>
          <w:szCs w:val="24"/>
        </w:rPr>
        <w:t>маны (та</w:t>
      </w:r>
      <w:r w:rsidR="006D683B" w:rsidRPr="002E0ABA">
        <w:rPr>
          <w:rFonts w:ascii="Times New Roman" w:hAnsi="Times New Roman"/>
          <w:sz w:val="24"/>
          <w:szCs w:val="24"/>
        </w:rPr>
        <w:t>ин</w:t>
      </w:r>
      <w:r w:rsidRPr="002E0ABA">
        <w:rPr>
          <w:rFonts w:ascii="Times New Roman" w:hAnsi="Times New Roman"/>
          <w:sz w:val="24"/>
          <w:szCs w:val="24"/>
        </w:rPr>
        <w:t>ственны</w:t>
      </w:r>
      <w:r w:rsidR="006D683B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 предохранения от бол</w:t>
      </w:r>
      <w:r w:rsidR="006D683B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зней и други</w:t>
      </w:r>
      <w:r w:rsidR="006D683B" w:rsidRPr="002E0ABA">
        <w:rPr>
          <w:rFonts w:ascii="Times New Roman" w:hAnsi="Times New Roman"/>
          <w:sz w:val="24"/>
          <w:szCs w:val="24"/>
        </w:rPr>
        <w:t>х</w:t>
      </w:r>
      <w:r w:rsidRPr="002E0ABA">
        <w:rPr>
          <w:rFonts w:ascii="Times New Roman" w:hAnsi="Times New Roman"/>
          <w:sz w:val="24"/>
          <w:szCs w:val="24"/>
        </w:rPr>
        <w:t xml:space="preserve"> злополуч</w:t>
      </w:r>
      <w:r w:rsidR="006D683B" w:rsidRPr="002E0ABA">
        <w:rPr>
          <w:rFonts w:ascii="Times New Roman" w:hAnsi="Times New Roman"/>
          <w:sz w:val="24"/>
          <w:szCs w:val="24"/>
        </w:rPr>
        <w:t>ий</w:t>
      </w:r>
      <w:r w:rsidRPr="002E0ABA">
        <w:rPr>
          <w:rFonts w:ascii="Times New Roman" w:hAnsi="Times New Roman"/>
          <w:sz w:val="24"/>
          <w:szCs w:val="24"/>
        </w:rPr>
        <w:t>)</w:t>
      </w:r>
      <w:bookmarkEnd w:id="35"/>
    </w:p>
    <w:p w:rsidR="006D683B" w:rsidRPr="002E0ABA" w:rsidRDefault="006D683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У православн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христианина есть 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близ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оберегатели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его от злополуч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й. Это—нагрудный крест его и вместе с т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частое огражде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себя крестным знаме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ем; это, может быть, икона со святых мощей, употре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бляемая им в дорог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; это—молитвенная мысль об ангеле-хранителе. Носить же или хранить та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наприм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вымы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шленный вещи: «сон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Пресвятыя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Богородицы, письмо най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денное в 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ерусалиме или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ладонки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», а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также надевать на д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тей или на животных для предох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ане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их от болез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ней и уроков (от «лих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глаза») бумажки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 какими либо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текстами или привески (наприм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нурки и 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ерсть с мед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ведя, 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которого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водят 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(Номок.ст20)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): все это значит не что иное, как (говоря текстом соборных правил) надавать на себя 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узы ду</w:t>
      </w:r>
      <w:r w:rsidR="00E6780A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ш»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За этот гр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х даже полагается извергать из Церкви </w:t>
      </w:r>
      <w:r w:rsidR="00E6780A" w:rsidRPr="002E0ABA">
        <w:rPr>
          <w:rFonts w:ascii="Times New Roman" w:hAnsi="Times New Roman" w:cs="Times New Roman"/>
          <w:color w:val="000000"/>
          <w:sz w:val="24"/>
          <w:szCs w:val="24"/>
        </w:rPr>
        <w:t>(Лаод.соб.36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6780A" w:rsidRPr="002E0ABA" w:rsidRDefault="00E6780A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E6780A">
      <w:pPr>
        <w:pStyle w:val="3"/>
        <w:rPr>
          <w:rFonts w:ascii="Times New Roman" w:hAnsi="Times New Roman"/>
          <w:sz w:val="24"/>
          <w:szCs w:val="24"/>
        </w:rPr>
      </w:pPr>
      <w:bookmarkStart w:id="36" w:name="_Toc183239787"/>
      <w:r w:rsidRPr="002E0ABA">
        <w:rPr>
          <w:rFonts w:ascii="Times New Roman" w:hAnsi="Times New Roman"/>
          <w:sz w:val="24"/>
          <w:szCs w:val="24"/>
        </w:rPr>
        <w:t>Демоноло</w:t>
      </w:r>
      <w:r w:rsidR="00E6780A" w:rsidRPr="002E0ABA">
        <w:rPr>
          <w:rFonts w:ascii="Times New Roman" w:hAnsi="Times New Roman"/>
          <w:sz w:val="24"/>
          <w:szCs w:val="24"/>
        </w:rPr>
        <w:t>ги</w:t>
      </w:r>
      <w:r w:rsidRPr="002E0ABA">
        <w:rPr>
          <w:rFonts w:ascii="Times New Roman" w:hAnsi="Times New Roman"/>
          <w:sz w:val="24"/>
          <w:szCs w:val="24"/>
        </w:rPr>
        <w:t>я (домовые, водяные, л</w:t>
      </w:r>
      <w:r w:rsidR="00E6780A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сные, </w:t>
      </w:r>
      <w:r w:rsidR="00E6780A" w:rsidRPr="002E0ABA">
        <w:rPr>
          <w:rFonts w:ascii="Times New Roman" w:hAnsi="Times New Roman"/>
          <w:sz w:val="24"/>
          <w:szCs w:val="24"/>
        </w:rPr>
        <w:t>ве</w:t>
      </w:r>
      <w:r w:rsidRPr="002E0ABA">
        <w:rPr>
          <w:rFonts w:ascii="Times New Roman" w:hAnsi="Times New Roman"/>
          <w:sz w:val="24"/>
          <w:szCs w:val="24"/>
        </w:rPr>
        <w:t>д</w:t>
      </w:r>
      <w:r w:rsidR="00E6780A" w:rsidRPr="002E0ABA">
        <w:rPr>
          <w:rFonts w:ascii="Times New Roman" w:hAnsi="Times New Roman"/>
          <w:sz w:val="24"/>
          <w:szCs w:val="24"/>
        </w:rPr>
        <w:t>ь</w:t>
      </w:r>
      <w:r w:rsidRPr="002E0ABA">
        <w:rPr>
          <w:rFonts w:ascii="Times New Roman" w:hAnsi="Times New Roman"/>
          <w:sz w:val="24"/>
          <w:szCs w:val="24"/>
        </w:rPr>
        <w:t>мы и проч.)</w:t>
      </w:r>
      <w:bookmarkEnd w:id="36"/>
    </w:p>
    <w:p w:rsidR="00E6780A" w:rsidRPr="002E0ABA" w:rsidRDefault="00E6780A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Несомненно, злые духи существуют и христ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анин не может не признавать их существова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после множества св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иде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тель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тв о них в слов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и по собствен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ному опыту борьбы с ними, если стремится к большей чистоте жизни. Но «домовых» и проч. нет. Это вымыс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 и разны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е 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лицетворе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прежн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 русск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языческ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ра. Верить в домовых и боят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ся их, значит «в хрис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иа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стве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язычествовать</w:t>
      </w:r>
      <w:proofErr w:type="spellEnd"/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кое же соглас</w:t>
      </w:r>
      <w:r w:rsidR="0041055C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 Христовы с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вел</w:t>
      </w:r>
      <w:r w:rsidR="0041055C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иа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ром</w:t>
      </w:r>
      <w:proofErr w:type="spellEnd"/>
      <w:r w:rsidR="0041055C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?» (2Кор.6,15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41055C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Отсюда гр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 также называть кого либо в гневе ведьмой («старой») или л</w:t>
      </w:r>
      <w:r w:rsidR="0041055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шим.</w:t>
      </w:r>
    </w:p>
    <w:p w:rsidR="0041055C" w:rsidRPr="002E0ABA" w:rsidRDefault="0041055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41055C">
      <w:pPr>
        <w:pStyle w:val="3"/>
        <w:rPr>
          <w:rFonts w:ascii="Times New Roman" w:hAnsi="Times New Roman"/>
          <w:sz w:val="24"/>
          <w:szCs w:val="24"/>
        </w:rPr>
      </w:pPr>
      <w:bookmarkStart w:id="37" w:name="_Toc183239788"/>
      <w:r w:rsidRPr="002E0ABA">
        <w:rPr>
          <w:rFonts w:ascii="Times New Roman" w:hAnsi="Times New Roman"/>
          <w:sz w:val="24"/>
          <w:szCs w:val="24"/>
          <w:lang w:val="en-US"/>
        </w:rPr>
        <w:t>B</w:t>
      </w:r>
      <w:r w:rsidR="0041055C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  <w:lang w:val="en-US"/>
        </w:rPr>
        <w:t>pa</w:t>
      </w:r>
      <w:r w:rsidRPr="002E0ABA">
        <w:rPr>
          <w:rFonts w:ascii="Times New Roman" w:hAnsi="Times New Roman"/>
          <w:sz w:val="24"/>
          <w:szCs w:val="24"/>
        </w:rPr>
        <w:t xml:space="preserve"> всяким снам и соответственное тому расположен</w:t>
      </w:r>
      <w:r w:rsidR="0041055C" w:rsidRPr="002E0ABA">
        <w:rPr>
          <w:rFonts w:ascii="Times New Roman" w:hAnsi="Times New Roman"/>
          <w:sz w:val="24"/>
          <w:szCs w:val="24"/>
        </w:rPr>
        <w:t>ие</w:t>
      </w:r>
      <w:r w:rsidRPr="002E0ABA">
        <w:rPr>
          <w:rFonts w:ascii="Times New Roman" w:hAnsi="Times New Roman"/>
          <w:sz w:val="24"/>
          <w:szCs w:val="24"/>
        </w:rPr>
        <w:t xml:space="preserve"> своих д</w:t>
      </w:r>
      <w:r w:rsidR="0041055C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йств</w:t>
      </w:r>
      <w:r w:rsidR="0041055C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й</w:t>
      </w:r>
      <w:bookmarkEnd w:id="37"/>
    </w:p>
    <w:p w:rsidR="0041055C" w:rsidRPr="002E0ABA" w:rsidRDefault="0041055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3B182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Емляйся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 ст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ен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(хватаю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й тень, вот кто)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емляй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ру сном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(Сир.34.2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Это потому, что душа человека спящ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действует без созна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своего действительн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положе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и неправильно, сменяя и смешивая происшествия одного времени или в одном месте с происшеств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ями другого вре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мени и другой местности, так что отсюда выходя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самы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шанны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представления. Еще хуже, еще больше обмана, когда кто, сам ли собой или чрез знахарей или чрез книгу «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снотолковник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из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яснив 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обенным образом обыкновенный свой сон, соответственно тому и располагает свою жизнь, свои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. Иное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ло сны знаменательные, (как 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осифу в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Египте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): они бывают 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дки. Та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сны говорят сами за себя, и 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 нужды сомневаться о них: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аще от Бога суть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Это 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неизгладимы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душ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впечатл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осл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них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(Быт.40,7-8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), пов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оре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их в по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следующ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ночи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(Быт.41,1-5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), раздельность, ясность и святость их. Бог, посылающ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сны, дает и средства, или вразумле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я, чтоб удостовериться в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истине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их. Не обращая вниман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на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всяки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сны, как на предв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как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-то, и не 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сказывая их друг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—челов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 может только по ним изучать себя: что есть в нем хорош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или худ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го; по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тому что сны, обыкновенно, представляют нам то, 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мы заняты были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продолже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дня.</w:t>
      </w:r>
    </w:p>
    <w:p w:rsidR="003B182B" w:rsidRPr="002E0ABA" w:rsidRDefault="003B182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647B44">
      <w:pPr>
        <w:pStyle w:val="3"/>
        <w:rPr>
          <w:rFonts w:ascii="Times New Roman" w:hAnsi="Times New Roman"/>
          <w:sz w:val="24"/>
          <w:szCs w:val="24"/>
        </w:rPr>
      </w:pPr>
      <w:bookmarkStart w:id="38" w:name="_Toc183239789"/>
      <w:r w:rsidRPr="002E0ABA">
        <w:rPr>
          <w:rFonts w:ascii="Times New Roman" w:hAnsi="Times New Roman"/>
          <w:sz w:val="24"/>
          <w:szCs w:val="24"/>
        </w:rPr>
        <w:t>Чрезм</w:t>
      </w:r>
      <w:r w:rsidR="003B182B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рная </w:t>
      </w:r>
      <w:r w:rsidR="00647B44" w:rsidRPr="002E0ABA">
        <w:rPr>
          <w:rFonts w:ascii="Times New Roman" w:hAnsi="Times New Roman"/>
          <w:sz w:val="24"/>
          <w:szCs w:val="24"/>
        </w:rPr>
        <w:t>вера</w:t>
      </w:r>
      <w:r w:rsidRPr="002E0ABA">
        <w:rPr>
          <w:rFonts w:ascii="Times New Roman" w:hAnsi="Times New Roman"/>
          <w:sz w:val="24"/>
          <w:szCs w:val="24"/>
        </w:rPr>
        <w:t xml:space="preserve"> в предчувств</w:t>
      </w:r>
      <w:r w:rsidR="00647B44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я</w:t>
      </w:r>
      <w:bookmarkEnd w:id="38"/>
    </w:p>
    <w:p w:rsidR="003B182B" w:rsidRPr="002E0ABA" w:rsidRDefault="003B182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Предч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ув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ствовать какую либо чрезвычайную перемену в жизни своей, а особенно смерть, натурально может челов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к. Но предчувств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по большей части бывают обманчивы; потому что способность их утрачена чрез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грехопадение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Адама; потому что они происход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 часто от изн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женной жизни или от ра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строенн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воображения. И так окончательно на основан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их решать свое или чужое бу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дущее не сл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дует, и т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самым вводить себя в 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прасный страх или же в ложную радость. Это значило бы забыть о промысле Бож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ем, который управляет жизнью нашею и который, по 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воим премудрым и благим нам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ям, может и предотвратить от нас самую очевид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ную беду, как, напротив, совсем не оправдать предчув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ствуемой нами радости: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Езек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по тяжкой болезни своей должен быль умереть, и—не умер; Аман вперед радо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вался торжеству своему над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Мордохеем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предчувств</w:t>
      </w:r>
      <w:r w:rsidR="00880573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радости не сбылось.</w:t>
      </w:r>
    </w:p>
    <w:p w:rsidR="00880573" w:rsidRPr="002E0ABA" w:rsidRDefault="0088057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880573" w:rsidP="00880573">
      <w:pPr>
        <w:pStyle w:val="3"/>
        <w:rPr>
          <w:rFonts w:ascii="Times New Roman" w:hAnsi="Times New Roman"/>
          <w:sz w:val="24"/>
          <w:szCs w:val="24"/>
        </w:rPr>
      </w:pPr>
      <w:bookmarkStart w:id="39" w:name="_Toc183239790"/>
      <w:r w:rsidRPr="002E0ABA">
        <w:rPr>
          <w:rFonts w:ascii="Times New Roman" w:hAnsi="Times New Roman"/>
          <w:sz w:val="24"/>
          <w:szCs w:val="24"/>
        </w:rPr>
        <w:lastRenderedPageBreak/>
        <w:t>Верование</w:t>
      </w:r>
      <w:r w:rsidR="001E1110" w:rsidRPr="002E0ABA">
        <w:rPr>
          <w:rFonts w:ascii="Times New Roman" w:hAnsi="Times New Roman"/>
          <w:sz w:val="24"/>
          <w:szCs w:val="24"/>
        </w:rPr>
        <w:t xml:space="preserve"> встр</w:t>
      </w:r>
      <w:r w:rsidRPr="002E0ABA">
        <w:rPr>
          <w:rFonts w:ascii="Times New Roman" w:hAnsi="Times New Roman"/>
          <w:sz w:val="24"/>
          <w:szCs w:val="24"/>
        </w:rPr>
        <w:t>е</w:t>
      </w:r>
      <w:r w:rsidR="001E1110" w:rsidRPr="002E0ABA">
        <w:rPr>
          <w:rFonts w:ascii="Times New Roman" w:hAnsi="Times New Roman"/>
          <w:sz w:val="24"/>
          <w:szCs w:val="24"/>
        </w:rPr>
        <w:t>чам и другим прим</w:t>
      </w:r>
      <w:r w:rsidRPr="002E0ABA">
        <w:rPr>
          <w:rFonts w:ascii="Times New Roman" w:hAnsi="Times New Roman"/>
          <w:sz w:val="24"/>
          <w:szCs w:val="24"/>
        </w:rPr>
        <w:t>е</w:t>
      </w:r>
      <w:r w:rsidR="001E1110" w:rsidRPr="002E0ABA">
        <w:rPr>
          <w:rFonts w:ascii="Times New Roman" w:hAnsi="Times New Roman"/>
          <w:sz w:val="24"/>
          <w:szCs w:val="24"/>
        </w:rPr>
        <w:t>там</w:t>
      </w:r>
      <w:bookmarkEnd w:id="39"/>
    </w:p>
    <w:p w:rsidR="00880573" w:rsidRPr="002E0ABA" w:rsidRDefault="0088057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1B7244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От Господа исправляются стопы мужу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сказано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(Прт.20,24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Вместо того, чтоб так-то веровать и руководствоваться в жизни своей здравым 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сужде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ем, суеверный человек поставляет свои успехи или же неудачи в делах в за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висимость от подобных примет: «встреча со священником несчастлива; понедельник для начина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дел тяжел; третья горящая на столе свеча опасна, 13 человек за столом—тоже, а нечаянно погашенная свеча предвещает гостя; новый до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обход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тся без умерш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го» и т. под. Если подробно всмотреться в дело, то для многих суеве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найдутся просты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историчес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или живы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основа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я, иногда и с происхожде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лжи от истины, а для вс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х вообще предра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судков—ясны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опроверже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в слове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в здравом смысле. Христ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нину нужно отрешиться от всяких суевер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предра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судков и при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мет, а не то чтобы иной примете не верить, а другой по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варить.</w:t>
      </w:r>
    </w:p>
    <w:p w:rsidR="001B7244" w:rsidRPr="002E0ABA" w:rsidRDefault="001B7244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B7244" w:rsidP="001B7244">
      <w:pPr>
        <w:pStyle w:val="3"/>
        <w:rPr>
          <w:rFonts w:ascii="Times New Roman" w:hAnsi="Times New Roman"/>
          <w:sz w:val="24"/>
          <w:szCs w:val="24"/>
        </w:rPr>
      </w:pPr>
      <w:bookmarkStart w:id="40" w:name="_Toc183239791"/>
      <w:r w:rsidRPr="002E0ABA">
        <w:rPr>
          <w:rFonts w:ascii="Times New Roman" w:hAnsi="Times New Roman"/>
          <w:sz w:val="24"/>
          <w:szCs w:val="24"/>
        </w:rPr>
        <w:t>Свечи</w:t>
      </w:r>
      <w:r w:rsidR="001E1110" w:rsidRPr="002E0ABA">
        <w:rPr>
          <w:rFonts w:ascii="Times New Roman" w:hAnsi="Times New Roman"/>
          <w:sz w:val="24"/>
          <w:szCs w:val="24"/>
        </w:rPr>
        <w:t xml:space="preserve"> за упокой живых</w:t>
      </w:r>
      <w:bookmarkEnd w:id="40"/>
    </w:p>
    <w:p w:rsidR="001B7244" w:rsidRPr="002E0ABA" w:rsidRDefault="001B7244" w:rsidP="001B7244">
      <w:pPr>
        <w:pStyle w:val="3"/>
        <w:rPr>
          <w:rFonts w:ascii="Times New Roman" w:hAnsi="Times New Roman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Это не евангельская молитва </w:t>
      </w:r>
      <w:r w:rsidR="00AA4C3F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затворящих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напасть</w:t>
      </w:r>
      <w:r w:rsidR="00AA4C3F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(Мф.5,44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A4C3F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а только жела</w:t>
      </w:r>
      <w:r w:rsidR="00AA4C3F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зла ближнему. Таким образом</w:t>
      </w:r>
      <w:r w:rsidR="00AA4C3F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здесь гр</w:t>
      </w:r>
      <w:r w:rsidR="00AA4C3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х двойной: и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зложелательство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злоупотребле</w:t>
      </w:r>
      <w:r w:rsidR="00AA4C3F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священных обычае</w:t>
      </w:r>
      <w:r w:rsidR="00AA4C3F" w:rsidRPr="002E0AB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4C3F" w:rsidRPr="002E0ABA" w:rsidRDefault="00AA4C3F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AA4C3F">
      <w:pPr>
        <w:pStyle w:val="3"/>
        <w:rPr>
          <w:rFonts w:ascii="Times New Roman" w:hAnsi="Times New Roman"/>
          <w:sz w:val="24"/>
          <w:szCs w:val="24"/>
        </w:rPr>
      </w:pPr>
      <w:bookmarkStart w:id="41" w:name="_Toc183239792"/>
      <w:r w:rsidRPr="002E0ABA">
        <w:rPr>
          <w:rFonts w:ascii="Times New Roman" w:hAnsi="Times New Roman"/>
          <w:sz w:val="24"/>
          <w:szCs w:val="24"/>
        </w:rPr>
        <w:t>Рели</w:t>
      </w:r>
      <w:r w:rsidR="00AA4C3F" w:rsidRPr="002E0ABA">
        <w:rPr>
          <w:rFonts w:ascii="Times New Roman" w:hAnsi="Times New Roman"/>
          <w:sz w:val="24"/>
          <w:szCs w:val="24"/>
        </w:rPr>
        <w:t>ги</w:t>
      </w:r>
      <w:r w:rsidRPr="002E0ABA">
        <w:rPr>
          <w:rFonts w:ascii="Times New Roman" w:hAnsi="Times New Roman"/>
          <w:sz w:val="24"/>
          <w:szCs w:val="24"/>
        </w:rPr>
        <w:t>озные, предра</w:t>
      </w:r>
      <w:r w:rsidR="00AA4C3F" w:rsidRPr="002E0ABA">
        <w:rPr>
          <w:rFonts w:ascii="Times New Roman" w:hAnsi="Times New Roman"/>
          <w:sz w:val="24"/>
          <w:szCs w:val="24"/>
        </w:rPr>
        <w:t>с</w:t>
      </w:r>
      <w:r w:rsidRPr="002E0ABA">
        <w:rPr>
          <w:rFonts w:ascii="Times New Roman" w:hAnsi="Times New Roman"/>
          <w:sz w:val="24"/>
          <w:szCs w:val="24"/>
        </w:rPr>
        <w:t>судк</w:t>
      </w:r>
      <w:r w:rsidR="00AA4C3F" w:rsidRPr="002E0ABA">
        <w:rPr>
          <w:rFonts w:ascii="Times New Roman" w:hAnsi="Times New Roman"/>
          <w:sz w:val="24"/>
          <w:szCs w:val="24"/>
        </w:rPr>
        <w:t>и,</w:t>
      </w:r>
      <w:r w:rsidRPr="002E0ABA">
        <w:rPr>
          <w:rFonts w:ascii="Times New Roman" w:hAnsi="Times New Roman"/>
          <w:sz w:val="24"/>
          <w:szCs w:val="24"/>
        </w:rPr>
        <w:t xml:space="preserve"> т.е.</w:t>
      </w:r>
      <w:r w:rsidR="00AA4C3F" w:rsidRPr="002E0ABA">
        <w:rPr>
          <w:rFonts w:ascii="Times New Roman" w:hAnsi="Times New Roman"/>
          <w:sz w:val="24"/>
          <w:szCs w:val="24"/>
        </w:rPr>
        <w:t>:</w:t>
      </w:r>
      <w:r w:rsidRPr="002E0ABA">
        <w:rPr>
          <w:rFonts w:ascii="Times New Roman" w:hAnsi="Times New Roman"/>
          <w:sz w:val="24"/>
          <w:szCs w:val="24"/>
        </w:rPr>
        <w:t xml:space="preserve"> а) в таинствах; </w:t>
      </w:r>
      <w:r w:rsidR="00AA4C3F" w:rsidRPr="002E0ABA">
        <w:rPr>
          <w:rFonts w:ascii="Times New Roman" w:hAnsi="Times New Roman"/>
          <w:sz w:val="24"/>
          <w:szCs w:val="24"/>
        </w:rPr>
        <w:t>б</w:t>
      </w:r>
      <w:r w:rsidRPr="002E0ABA">
        <w:rPr>
          <w:rFonts w:ascii="Times New Roman" w:hAnsi="Times New Roman"/>
          <w:sz w:val="24"/>
          <w:szCs w:val="24"/>
        </w:rPr>
        <w:t>) в обр</w:t>
      </w:r>
      <w:r w:rsidR="00AA4C3F" w:rsidRPr="002E0ABA">
        <w:rPr>
          <w:rFonts w:ascii="Times New Roman" w:hAnsi="Times New Roman"/>
          <w:sz w:val="24"/>
          <w:szCs w:val="24"/>
        </w:rPr>
        <w:t>я</w:t>
      </w:r>
      <w:r w:rsidRPr="002E0ABA">
        <w:rPr>
          <w:rFonts w:ascii="Times New Roman" w:hAnsi="Times New Roman"/>
          <w:sz w:val="24"/>
          <w:szCs w:val="24"/>
        </w:rPr>
        <w:t>дах церковных; и в) относительно н</w:t>
      </w:r>
      <w:r w:rsidR="00AA4C3F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которых празднич</w:t>
      </w:r>
      <w:r w:rsidR="00AA4C3F" w:rsidRPr="002E0ABA">
        <w:rPr>
          <w:rFonts w:ascii="Times New Roman" w:hAnsi="Times New Roman"/>
          <w:sz w:val="24"/>
          <w:szCs w:val="24"/>
        </w:rPr>
        <w:t>ных дней</w:t>
      </w:r>
      <w:bookmarkEnd w:id="41"/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832FBC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По предан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ию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человеческому, а не по Христ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е» (Кол.2,8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Так, много известно неосновательных преда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й при кре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венчан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соборованье, на похоронах, относительно «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ильинской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пятницы» и т. п. Эти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лжев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рова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корбляют бла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годать 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которая преподается в таинствах; отнимают силу у молитвы, для больш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возбужде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которой существуют обряды и определены церковные праздники. (Так наприм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при венчанье нарочито им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ют с собой серебр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деньги, чтоб быть богатым,—как будто благослове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сходит на мертвый метал, а не на душу человека; по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молебна на закладке дома—а случалось и церкви—бросают серебро, которое вот из земли же с трудом и потом вырыто да в землю же без всякой пользы зарывается). Рели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озные предра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судки нередко совсем отвлекаю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 от того, чтоб удостоиться Бож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ей (бла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годати и принести в известное время молитву (как напр. относительно свят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бще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отзыв: «не плевать... не сдержать...»). Вообще же рели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иозны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поверья т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винов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нее, что примешиваются к священн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предметам и действ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м, как к меду горечь или к делу безделье.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(Гр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шно совсем не верить или же не православно ве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рить; грешно и переступать за пределы православн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верова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я; но грешно также не иметь оби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веры, прини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мая веру в смысле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богопозна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Отсюда</w:t>
      </w:r>
      <w:r w:rsidR="003244D0" w:rsidRPr="002E0AB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244D0" w:rsidRPr="002E0ABA" w:rsidRDefault="003244D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44D0" w:rsidRPr="002E0ABA" w:rsidRDefault="003244D0" w:rsidP="002E0ABA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42" w:name="_Toc183239793"/>
      <w:r w:rsidRPr="002E0ABA">
        <w:rPr>
          <w:rFonts w:ascii="Times New Roman" w:hAnsi="Times New Roman"/>
          <w:i w:val="0"/>
          <w:iCs w:val="0"/>
          <w:sz w:val="24"/>
          <w:szCs w:val="24"/>
        </w:rPr>
        <w:t xml:space="preserve">Грехи против </w:t>
      </w:r>
      <w:proofErr w:type="spellStart"/>
      <w:r w:rsidRPr="002E0ABA">
        <w:rPr>
          <w:rFonts w:ascii="Times New Roman" w:hAnsi="Times New Roman"/>
          <w:i w:val="0"/>
          <w:iCs w:val="0"/>
          <w:sz w:val="24"/>
          <w:szCs w:val="24"/>
        </w:rPr>
        <w:t>богопознания</w:t>
      </w:r>
      <w:bookmarkEnd w:id="42"/>
      <w:proofErr w:type="spellEnd"/>
    </w:p>
    <w:p w:rsidR="003244D0" w:rsidRPr="002E0ABA" w:rsidRDefault="003244D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3244D0" w:rsidP="003244D0">
      <w:pPr>
        <w:pStyle w:val="3"/>
        <w:rPr>
          <w:rFonts w:ascii="Times New Roman" w:hAnsi="Times New Roman"/>
          <w:sz w:val="24"/>
          <w:szCs w:val="24"/>
        </w:rPr>
      </w:pPr>
      <w:bookmarkStart w:id="43" w:name="_Toc183239794"/>
      <w:r w:rsidRPr="002E0ABA">
        <w:rPr>
          <w:rFonts w:ascii="Times New Roman" w:hAnsi="Times New Roman"/>
          <w:sz w:val="24"/>
          <w:szCs w:val="24"/>
        </w:rPr>
        <w:t>Бе</w:t>
      </w:r>
      <w:r w:rsidR="001E1110" w:rsidRPr="002E0ABA">
        <w:rPr>
          <w:rFonts w:ascii="Times New Roman" w:hAnsi="Times New Roman"/>
          <w:sz w:val="24"/>
          <w:szCs w:val="24"/>
        </w:rPr>
        <w:t>ззаботное незна</w:t>
      </w:r>
      <w:r w:rsidRPr="002E0ABA">
        <w:rPr>
          <w:rFonts w:ascii="Times New Roman" w:hAnsi="Times New Roman"/>
          <w:sz w:val="24"/>
          <w:szCs w:val="24"/>
        </w:rPr>
        <w:t>ни</w:t>
      </w:r>
      <w:r w:rsidR="001E1110" w:rsidRPr="002E0ABA">
        <w:rPr>
          <w:rFonts w:ascii="Times New Roman" w:hAnsi="Times New Roman"/>
          <w:sz w:val="24"/>
          <w:szCs w:val="24"/>
        </w:rPr>
        <w:t>е ист</w:t>
      </w:r>
      <w:r w:rsidRPr="002E0ABA">
        <w:rPr>
          <w:rFonts w:ascii="Times New Roman" w:hAnsi="Times New Roman"/>
          <w:sz w:val="24"/>
          <w:szCs w:val="24"/>
        </w:rPr>
        <w:t>и</w:t>
      </w:r>
      <w:r w:rsidR="001E1110" w:rsidRPr="002E0ABA">
        <w:rPr>
          <w:rFonts w:ascii="Times New Roman" w:hAnsi="Times New Roman"/>
          <w:sz w:val="24"/>
          <w:szCs w:val="24"/>
        </w:rPr>
        <w:t xml:space="preserve">н и заповедей православной </w:t>
      </w:r>
      <w:r w:rsidRPr="002E0ABA">
        <w:rPr>
          <w:rFonts w:ascii="Times New Roman" w:hAnsi="Times New Roman"/>
          <w:sz w:val="24"/>
          <w:szCs w:val="24"/>
        </w:rPr>
        <w:t>веры</w:t>
      </w:r>
      <w:bookmarkEnd w:id="43"/>
    </w:p>
    <w:p w:rsidR="003244D0" w:rsidRPr="002E0ABA" w:rsidRDefault="003244D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9D6781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Се есть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ж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ивот 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чный, да знают тебе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истинн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аго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Бога и его же послал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ecu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E007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Иис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ус Христа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(Ин.17,7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Так, от истинн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богопозна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зависит вся будущая судьба человека, и вместе с тем счас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его в здешней жизни, которое лучше всего оценивается и вернее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достигается этим же самым путем. Следовательно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нет выше и достойнее предмета для мыслящ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нашего духа, как наука хрис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богослов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я, как изуче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православной веры по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свящ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Писан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по церковной проповеди пастырей и по книгам духовны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И следовательно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это первей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ши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й долг, первей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шее любопытство для хрис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ианина знать догматы и правила святой веры, предпочитая изуче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их всяким другим наукам, всяким знан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ям и сведе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ям человеческим. От нетверд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знан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истин православной веры происходит и нетвердость в вере,—сомне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и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суеверия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а по отноше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ю к жизни или к делам здесь скрывается причина ложных направлен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пороков: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я сотв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рят, яко не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познаша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Отца, ни Мене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(Ин.16,3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).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Сколько же грешат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люди, которые после учебн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заведен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никогда не возьмут в руки ни нов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завета, ни богословской какой книги, 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духовн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журнала, ни духовной книги вообще, а убивают досужее время только на чте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св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тских газет, и кото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рые таким образом обо всем с довольным зна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ла могу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судить, кроме предметов веры!</w:t>
      </w:r>
    </w:p>
    <w:p w:rsidR="009D6781" w:rsidRPr="002E0ABA" w:rsidRDefault="009D6781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9D6781">
      <w:pPr>
        <w:pStyle w:val="3"/>
        <w:rPr>
          <w:rFonts w:ascii="Times New Roman" w:hAnsi="Times New Roman"/>
          <w:sz w:val="24"/>
          <w:szCs w:val="24"/>
        </w:rPr>
      </w:pPr>
      <w:bookmarkStart w:id="44" w:name="_Toc183239795"/>
      <w:r w:rsidRPr="002E0ABA">
        <w:rPr>
          <w:rFonts w:ascii="Times New Roman" w:hAnsi="Times New Roman"/>
          <w:sz w:val="24"/>
          <w:szCs w:val="24"/>
        </w:rPr>
        <w:t>Незна</w:t>
      </w:r>
      <w:r w:rsidR="009D6781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 главн</w:t>
      </w:r>
      <w:r w:rsidR="009D6781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 xml:space="preserve">йших </w:t>
      </w:r>
      <w:r w:rsidR="009D6781" w:rsidRPr="002E0ABA">
        <w:rPr>
          <w:rFonts w:ascii="Times New Roman" w:hAnsi="Times New Roman"/>
          <w:sz w:val="24"/>
          <w:szCs w:val="24"/>
        </w:rPr>
        <w:t>м</w:t>
      </w:r>
      <w:r w:rsidRPr="002E0ABA">
        <w:rPr>
          <w:rFonts w:ascii="Times New Roman" w:hAnsi="Times New Roman"/>
          <w:sz w:val="24"/>
          <w:szCs w:val="24"/>
        </w:rPr>
        <w:t>олитв, а также С</w:t>
      </w:r>
      <w:r w:rsidR="009D6781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 xml:space="preserve">мвола </w:t>
      </w:r>
      <w:r w:rsidR="009D6781" w:rsidRPr="002E0ABA">
        <w:rPr>
          <w:rFonts w:ascii="Times New Roman" w:hAnsi="Times New Roman"/>
          <w:sz w:val="24"/>
          <w:szCs w:val="24"/>
        </w:rPr>
        <w:t>веры</w:t>
      </w:r>
      <w:r w:rsidRPr="002E0ABA">
        <w:rPr>
          <w:rFonts w:ascii="Times New Roman" w:hAnsi="Times New Roman"/>
          <w:sz w:val="24"/>
          <w:szCs w:val="24"/>
        </w:rPr>
        <w:t xml:space="preserve"> и десяти</w:t>
      </w:r>
      <w:r w:rsidR="009D6781" w:rsidRPr="002E0ABA">
        <w:rPr>
          <w:rFonts w:ascii="Times New Roman" w:hAnsi="Times New Roman"/>
          <w:sz w:val="24"/>
          <w:szCs w:val="24"/>
        </w:rPr>
        <w:t xml:space="preserve"> </w:t>
      </w:r>
      <w:r w:rsidRPr="002E0ABA">
        <w:rPr>
          <w:rFonts w:ascii="Times New Roman" w:hAnsi="Times New Roman"/>
          <w:sz w:val="24"/>
          <w:szCs w:val="24"/>
        </w:rPr>
        <w:t>запов</w:t>
      </w:r>
      <w:r w:rsidR="009D6781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дей</w:t>
      </w:r>
      <w:bookmarkEnd w:id="44"/>
    </w:p>
    <w:p w:rsidR="009D6781" w:rsidRPr="002E0ABA" w:rsidRDefault="009D6781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1E1110" w:rsidRPr="002E0ABA" w:rsidRDefault="007A2CC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Невед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 Бож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еции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имут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, ко сраму вам глаголю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(1Кор.15,34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Молитвы «Отче наш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Богородичная,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Символ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веры и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Десятослов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составляют краткое исповеда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(кодекс)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ры православн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христианина. Не изучить их даже и во всю жизнь, действительно, постыдное невежество: знают с ма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лолетства много п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сен, 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не ум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ют прочесть: «в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рую...»! Нужно бы знать эти молитвы и с 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толковани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м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A2CC3" w:rsidRPr="002E0ABA" w:rsidRDefault="007A2CC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7A2CC3">
      <w:pPr>
        <w:pStyle w:val="3"/>
        <w:rPr>
          <w:rFonts w:ascii="Times New Roman" w:hAnsi="Times New Roman"/>
          <w:sz w:val="24"/>
          <w:szCs w:val="24"/>
        </w:rPr>
      </w:pPr>
      <w:bookmarkStart w:id="45" w:name="_Toc183239796"/>
      <w:proofErr w:type="spellStart"/>
      <w:r w:rsidRPr="002E0ABA">
        <w:rPr>
          <w:rFonts w:ascii="Times New Roman" w:hAnsi="Times New Roman"/>
          <w:sz w:val="24"/>
          <w:szCs w:val="24"/>
        </w:rPr>
        <w:t>Нестара</w:t>
      </w:r>
      <w:r w:rsidR="007A2CC3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</w:t>
      </w:r>
      <w:proofErr w:type="spellEnd"/>
      <w:r w:rsidRPr="002E0ABA">
        <w:rPr>
          <w:rFonts w:ascii="Times New Roman" w:hAnsi="Times New Roman"/>
          <w:sz w:val="24"/>
          <w:szCs w:val="24"/>
        </w:rPr>
        <w:t xml:space="preserve"> пр</w:t>
      </w:r>
      <w:r w:rsidR="007A2CC3" w:rsidRPr="002E0ABA">
        <w:rPr>
          <w:rFonts w:ascii="Times New Roman" w:hAnsi="Times New Roman"/>
          <w:sz w:val="24"/>
          <w:szCs w:val="24"/>
        </w:rPr>
        <w:t>ио</w:t>
      </w:r>
      <w:r w:rsidRPr="002E0ABA">
        <w:rPr>
          <w:rFonts w:ascii="Times New Roman" w:hAnsi="Times New Roman"/>
          <w:sz w:val="24"/>
          <w:szCs w:val="24"/>
        </w:rPr>
        <w:t>бр</w:t>
      </w:r>
      <w:r w:rsidR="007A2CC3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ст</w:t>
      </w:r>
      <w:r w:rsidR="007A2CC3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 xml:space="preserve"> </w:t>
      </w:r>
      <w:r w:rsidR="007A2CC3" w:rsidRPr="002E0ABA">
        <w:rPr>
          <w:rFonts w:ascii="Times New Roman" w:hAnsi="Times New Roman"/>
          <w:sz w:val="24"/>
          <w:szCs w:val="24"/>
        </w:rPr>
        <w:t>себе</w:t>
      </w:r>
      <w:r w:rsidRPr="002E0ABA">
        <w:rPr>
          <w:rFonts w:ascii="Times New Roman" w:hAnsi="Times New Roman"/>
          <w:sz w:val="24"/>
          <w:szCs w:val="24"/>
        </w:rPr>
        <w:t xml:space="preserve"> </w:t>
      </w:r>
      <w:r w:rsidR="007A2CC3" w:rsidRPr="002E0ABA">
        <w:rPr>
          <w:rFonts w:ascii="Times New Roman" w:hAnsi="Times New Roman"/>
          <w:sz w:val="24"/>
          <w:szCs w:val="24"/>
        </w:rPr>
        <w:t>Библи</w:t>
      </w:r>
      <w:r w:rsidRPr="002E0ABA">
        <w:rPr>
          <w:rFonts w:ascii="Times New Roman" w:hAnsi="Times New Roman"/>
          <w:sz w:val="24"/>
          <w:szCs w:val="24"/>
        </w:rPr>
        <w:t xml:space="preserve">ю или только </w:t>
      </w:r>
      <w:r w:rsidR="007A2CC3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вангел</w:t>
      </w:r>
      <w:r w:rsidR="007A2CC3" w:rsidRPr="002E0ABA">
        <w:rPr>
          <w:rFonts w:ascii="Times New Roman" w:hAnsi="Times New Roman"/>
          <w:sz w:val="24"/>
          <w:szCs w:val="24"/>
        </w:rPr>
        <w:t>ие</w:t>
      </w:r>
      <w:r w:rsidRPr="002E0ABA">
        <w:rPr>
          <w:rFonts w:ascii="Times New Roman" w:hAnsi="Times New Roman"/>
          <w:sz w:val="24"/>
          <w:szCs w:val="24"/>
        </w:rPr>
        <w:t>, мол</w:t>
      </w:r>
      <w:r w:rsidR="007A2CC3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твенник, равно как небрежное обраще</w:t>
      </w:r>
      <w:r w:rsidR="007A2CC3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 с этими книгами</w:t>
      </w:r>
      <w:bookmarkEnd w:id="45"/>
    </w:p>
    <w:p w:rsidR="007A2CC3" w:rsidRPr="002E0ABA" w:rsidRDefault="007A2CC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Все эти книги в особенности необходимы христианину. Самое присутств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их в доме так же назидательно, как вредно отсутств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их. Один взгляд на них остепеняет человека, пробуждает в душ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его добры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мысли и жела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я. Посему гр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 (при средствах) не иметь их: у иных ц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лая библ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тека книг имеется, а библ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найдешь во всем дом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; у других и при малом состоян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мало же пр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бр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тается для дома излишних вещей (зеркала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наприм</w:t>
      </w:r>
      <w:r w:rsidR="00E83CCD" w:rsidRPr="002E0ABA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), а о пр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бретен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ванге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н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 заботы, 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приобретение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моли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твослова-канонника обременяет их! Зат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гр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х, им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в дом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священны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книги, не держать их в почетном м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(альбом с портретами на самом видном м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ванге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гд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-то заложено с книгами и в пыли); гр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 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брежно обращаться с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свящ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. книгами, наприм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ронять их на пол, рисовать на них картинки, рвать в них листы 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(6 всел.68)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вырванные же листы употреблять в хозяйств на житейск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нужды и т. п. Как зд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сь жалко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непамятова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 том, 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то та книга, которой теперь не читают ни каждый день по главе ни вообще когда либо, которую не хотят при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брести себе или хранить с благогов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ем, та то книга,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т.е. святое 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ванге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буде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 том св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сводом законов, по которому будут судить хрис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анина!</w:t>
      </w:r>
      <w:r w:rsidR="001A12F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(Ин.12.48).</w:t>
      </w:r>
    </w:p>
    <w:p w:rsidR="001A12FB" w:rsidRPr="002E0ABA" w:rsidRDefault="001A12F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1A12FB">
      <w:pPr>
        <w:pStyle w:val="3"/>
        <w:rPr>
          <w:rFonts w:ascii="Times New Roman" w:hAnsi="Times New Roman"/>
          <w:sz w:val="24"/>
          <w:szCs w:val="24"/>
        </w:rPr>
      </w:pPr>
      <w:bookmarkStart w:id="46" w:name="_Toc183239797"/>
      <w:r w:rsidRPr="002E0ABA">
        <w:rPr>
          <w:rFonts w:ascii="Times New Roman" w:hAnsi="Times New Roman"/>
          <w:sz w:val="24"/>
          <w:szCs w:val="24"/>
        </w:rPr>
        <w:t>Выход от проповедей или разговор за ними</w:t>
      </w:r>
      <w:bookmarkEnd w:id="46"/>
    </w:p>
    <w:p w:rsidR="001A12FB" w:rsidRPr="002E0ABA" w:rsidRDefault="001A12F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Проповедь церковная есть продолже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и развит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уче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 Христова 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(Еф.4,11-12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И так уходя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 из церкви на сей раз грешит, прежде всего, против проповеди, как против дела высок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 свят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го. Затем, этот человек грешит против собственной душевной пользы потому, что сам себя лишает знан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полезных и святых истин. Об иных предметах, весьма важных для кажд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хрис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ианина, он, может быть и никогда более не услышит; наприм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когда в последовательном и подробнейшем об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яснен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 догматов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веры (в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катихиза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ци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 говорится об искупительной жертве </w:t>
      </w:r>
      <w:r w:rsidR="00AE0073" w:rsidRPr="002E0ABA">
        <w:rPr>
          <w:rFonts w:ascii="Times New Roman" w:hAnsi="Times New Roman" w:cs="Times New Roman"/>
          <w:color w:val="000000"/>
          <w:sz w:val="24"/>
          <w:szCs w:val="24"/>
        </w:rPr>
        <w:t>Иис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уса Христа, о вечных мучен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ях грешнику и т. п. 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же предметы и нравоуче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ближе всего к нему относятся, а он бежит и не хочет слушать. Гре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шит част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ью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этот человек против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богопозна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душевн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назидан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и друг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х,—ч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же? Тем, что препятствует другим слушать проповедь своим иногда очень не скромным прохожден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через церковь, вообще же неизбежным стуком при выходе из церкви. Ту же вину несут на себе и те, которые хоть вы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таивают проповедь, но не дают прочим слушать ее, одни своими разговорами, 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—как староста церковный колокольчиком, третьи—как матери или няньки плачем младенц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в, принесенных для пр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бще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я. Шум тех и других и третьих иногда доходить даже до того, что в подобном положен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проповедник долже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(как некогда поступил и апостол Па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вел) остановить свое произноше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(Деян.22,22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).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О! забыто здесь, что вс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этим показывается пренебреже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или только невнима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не к одному проповеднику, но и к христианской про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923C4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ди!</w:t>
      </w:r>
    </w:p>
    <w:p w:rsidR="00923C41" w:rsidRPr="002E0ABA" w:rsidRDefault="00923C41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C41" w:rsidRPr="002E0ABA" w:rsidRDefault="00923C41" w:rsidP="00923C41">
      <w:pPr>
        <w:pStyle w:val="3"/>
        <w:rPr>
          <w:rFonts w:ascii="Times New Roman" w:hAnsi="Times New Roman"/>
          <w:sz w:val="24"/>
          <w:szCs w:val="24"/>
        </w:rPr>
      </w:pPr>
      <w:bookmarkStart w:id="47" w:name="_Toc183239798"/>
      <w:r w:rsidRPr="002E0ABA">
        <w:rPr>
          <w:rFonts w:ascii="Times New Roman" w:hAnsi="Times New Roman"/>
          <w:sz w:val="24"/>
          <w:szCs w:val="24"/>
        </w:rPr>
        <w:t>Слушание</w:t>
      </w:r>
      <w:r w:rsidR="001E1110" w:rsidRPr="002E0ABA">
        <w:rPr>
          <w:rFonts w:ascii="Times New Roman" w:hAnsi="Times New Roman"/>
          <w:sz w:val="24"/>
          <w:szCs w:val="24"/>
        </w:rPr>
        <w:t xml:space="preserve"> или чтен</w:t>
      </w:r>
      <w:r w:rsidRPr="002E0ABA">
        <w:rPr>
          <w:rFonts w:ascii="Times New Roman" w:hAnsi="Times New Roman"/>
          <w:sz w:val="24"/>
          <w:szCs w:val="24"/>
        </w:rPr>
        <w:t>и</w:t>
      </w:r>
      <w:r w:rsidR="001E1110" w:rsidRPr="002E0ABA">
        <w:rPr>
          <w:rFonts w:ascii="Times New Roman" w:hAnsi="Times New Roman"/>
          <w:sz w:val="24"/>
          <w:szCs w:val="24"/>
        </w:rPr>
        <w:t>е проп</w:t>
      </w:r>
      <w:r w:rsidRPr="002E0ABA">
        <w:rPr>
          <w:rFonts w:ascii="Times New Roman" w:hAnsi="Times New Roman"/>
          <w:sz w:val="24"/>
          <w:szCs w:val="24"/>
        </w:rPr>
        <w:t>ове</w:t>
      </w:r>
      <w:r w:rsidR="001E1110" w:rsidRPr="002E0ABA">
        <w:rPr>
          <w:rFonts w:ascii="Times New Roman" w:hAnsi="Times New Roman"/>
          <w:sz w:val="24"/>
          <w:szCs w:val="24"/>
        </w:rPr>
        <w:t>ди слова Бо</w:t>
      </w:r>
      <w:r w:rsidRPr="002E0ABA">
        <w:rPr>
          <w:rFonts w:ascii="Times New Roman" w:hAnsi="Times New Roman"/>
          <w:sz w:val="24"/>
          <w:szCs w:val="24"/>
        </w:rPr>
        <w:t>ж</w:t>
      </w:r>
      <w:r w:rsidR="001E1110" w:rsidRPr="002E0ABA">
        <w:rPr>
          <w:rFonts w:ascii="Times New Roman" w:hAnsi="Times New Roman"/>
          <w:sz w:val="24"/>
          <w:szCs w:val="24"/>
        </w:rPr>
        <w:t>ия с посм</w:t>
      </w:r>
      <w:r w:rsidRPr="002E0ABA">
        <w:rPr>
          <w:rFonts w:ascii="Times New Roman" w:hAnsi="Times New Roman"/>
          <w:sz w:val="24"/>
          <w:szCs w:val="24"/>
        </w:rPr>
        <w:t>е</w:t>
      </w:r>
      <w:r w:rsidR="001E1110" w:rsidRPr="002E0ABA">
        <w:rPr>
          <w:rFonts w:ascii="Times New Roman" w:hAnsi="Times New Roman"/>
          <w:sz w:val="24"/>
          <w:szCs w:val="24"/>
        </w:rPr>
        <w:t>ян</w:t>
      </w:r>
      <w:r w:rsidRPr="002E0ABA">
        <w:rPr>
          <w:rFonts w:ascii="Times New Roman" w:hAnsi="Times New Roman"/>
          <w:sz w:val="24"/>
          <w:szCs w:val="24"/>
        </w:rPr>
        <w:t>и</w:t>
      </w:r>
      <w:r w:rsidR="001E1110" w:rsidRPr="002E0ABA">
        <w:rPr>
          <w:rFonts w:ascii="Times New Roman" w:hAnsi="Times New Roman"/>
          <w:sz w:val="24"/>
          <w:szCs w:val="24"/>
        </w:rPr>
        <w:t>ем или для одной критики</w:t>
      </w:r>
      <w:bookmarkEnd w:id="47"/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Улыбаться за проповедью, слушая ее, слушать или чи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тать ее в печати с тем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чтоб злонамеренно возразить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против не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или даже подвергнуть нарека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ю—ответствен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ости за какое-нибудь слово проповедника, который между т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искренно и правильно исполняет свое дело,—такое отноше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к проповеди слова Бо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недостойно е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и есть гр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х. Так отнеслись к пропов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дям Господа </w:t>
      </w:r>
      <w:r w:rsidR="00AE0073" w:rsidRPr="002E0ABA">
        <w:rPr>
          <w:rFonts w:ascii="Times New Roman" w:hAnsi="Times New Roman" w:cs="Times New Roman"/>
          <w:color w:val="000000"/>
          <w:sz w:val="24"/>
          <w:szCs w:val="24"/>
        </w:rPr>
        <w:t>Иис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уса Христа мно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из евреев, и что же? Они сами себя от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влекли от спасе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я: 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ругахуся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Ему</w:t>
      </w:r>
      <w:r w:rsidR="00D430FF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(смеялись над Ним)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(Мф.9,24)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ищущ</w:t>
      </w:r>
      <w:r w:rsidR="00D430FF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уловити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</w:t>
      </w:r>
      <w:r w:rsidR="00D430FF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что от уст Его</w:t>
      </w:r>
      <w:r w:rsidR="00D430FF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(Лк.11,54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т; не вредить, (потому что это велики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гр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х), а сочувствовать и по воз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можности содействовать нужно проповеди слова Бо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я, как распространен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света Бо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 w:rsidR="00D430FF" w:rsidRPr="002E0ABA">
        <w:rPr>
          <w:rFonts w:ascii="Times New Roman" w:hAnsi="Times New Roman" w:cs="Times New Roman"/>
          <w:color w:val="000000"/>
          <w:sz w:val="24"/>
          <w:szCs w:val="24"/>
        </w:rPr>
        <w:t>(Ин.12,35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F14F5" w:rsidRPr="002E0ABA" w:rsidRDefault="00DF14F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DF14F5">
      <w:pPr>
        <w:pStyle w:val="3"/>
        <w:rPr>
          <w:rFonts w:ascii="Times New Roman" w:hAnsi="Times New Roman"/>
          <w:sz w:val="24"/>
          <w:szCs w:val="24"/>
        </w:rPr>
      </w:pPr>
      <w:bookmarkStart w:id="48" w:name="_Toc183239799"/>
      <w:r w:rsidRPr="002E0ABA">
        <w:rPr>
          <w:rFonts w:ascii="Times New Roman" w:hAnsi="Times New Roman"/>
          <w:sz w:val="24"/>
          <w:szCs w:val="24"/>
        </w:rPr>
        <w:t>Пренебреже</w:t>
      </w:r>
      <w:r w:rsidR="00DF14F5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 чтен</w:t>
      </w:r>
      <w:r w:rsidR="00DF14F5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ем Чет</w:t>
      </w:r>
      <w:r w:rsidR="00DF14F5" w:rsidRPr="002E0ABA">
        <w:rPr>
          <w:rFonts w:ascii="Times New Roman" w:hAnsi="Times New Roman"/>
          <w:sz w:val="24"/>
          <w:szCs w:val="24"/>
        </w:rPr>
        <w:t>ь-м</w:t>
      </w:r>
      <w:r w:rsidRPr="002E0ABA">
        <w:rPr>
          <w:rFonts w:ascii="Times New Roman" w:hAnsi="Times New Roman"/>
          <w:sz w:val="24"/>
          <w:szCs w:val="24"/>
        </w:rPr>
        <w:t>иней и назван</w:t>
      </w:r>
      <w:r w:rsidR="00DF14F5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е чудесных с</w:t>
      </w:r>
      <w:r w:rsidR="00DF14F5" w:rsidRPr="002E0ABA">
        <w:rPr>
          <w:rFonts w:ascii="Times New Roman" w:hAnsi="Times New Roman"/>
          <w:sz w:val="24"/>
          <w:szCs w:val="24"/>
        </w:rPr>
        <w:t>к</w:t>
      </w:r>
      <w:r w:rsidRPr="002E0ABA">
        <w:rPr>
          <w:rFonts w:ascii="Times New Roman" w:hAnsi="Times New Roman"/>
          <w:sz w:val="24"/>
          <w:szCs w:val="24"/>
        </w:rPr>
        <w:t>азан</w:t>
      </w:r>
      <w:r w:rsidR="00DF14F5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й в них ложным предан</w:t>
      </w:r>
      <w:r w:rsidR="00DF14F5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ем</w:t>
      </w:r>
      <w:bookmarkEnd w:id="48"/>
    </w:p>
    <w:p w:rsidR="00DF14F5" w:rsidRPr="002E0ABA" w:rsidRDefault="00DF14F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Четь-минеи (жит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святых) помогают и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богопознан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, именно теми листами, где в них приводится сильная речь святых Божиих, наприм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мучеников, в защиту божественных истин, которы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святые познали не умом только, а бол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сердцем и опытом.—Т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более четь-минеи научают жизни. В них видим мы добродетели, которы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заповедуют вс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нам еванге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оправданными или олицетворенными в жизни угодников. В них и вера в Бога и любовь к Богу оживлены, ясны, в полной гармон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между собой. Посему читать их вообще, а в последнем случае в особенности, весьма умное и полезное дело. Высо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 пример всегда более воодушевляет и располагает к подражанию, чем слово: читаешь жизнь иного свят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или святой, и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не можешь не полюбить их всей душой, а с этим вместе—располагаешься искренно к доброд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телям их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Притом, кто желает спастись, тому как же не стараться—узнать: как спасались 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?—Но ложных преда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ний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четь-минеях нет: потому что четь-минеи составлены на основа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 исторических сказа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 и несравненно с большою разборчивостью, чем какая могла бы быть при описа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 гражданских соб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ыти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й: «да не будет ми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лгати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святаго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», говорит первый из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жизнеописателей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святых, святой Димитр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остовс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Чудесные ра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сказы в четь-минеях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нисколько не причина называть 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 ложны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преда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(«легендами»); потому что явле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духовной жизни скорее могут быть поняты людьми духовными же по сво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ему направленно и делам. Жизнь тех святых, о которых говорится в самой библ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также была исполнена чудес: однако против не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возражают пренебрегаю</w:t>
      </w:r>
      <w:r w:rsidR="00236BFE" w:rsidRPr="002E0ABA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четь-минеями. Зачем же отвергать чудесную сторону четь-миней?</w:t>
      </w:r>
    </w:p>
    <w:p w:rsidR="00236BFE" w:rsidRPr="002E0ABA" w:rsidRDefault="00236BFE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236BFE">
      <w:pPr>
        <w:pStyle w:val="3"/>
        <w:rPr>
          <w:rFonts w:ascii="Times New Roman" w:hAnsi="Times New Roman"/>
          <w:sz w:val="24"/>
          <w:szCs w:val="24"/>
        </w:rPr>
      </w:pPr>
      <w:bookmarkStart w:id="49" w:name="_Toc183239800"/>
      <w:r w:rsidRPr="002E0ABA">
        <w:rPr>
          <w:rFonts w:ascii="Times New Roman" w:hAnsi="Times New Roman"/>
          <w:sz w:val="24"/>
          <w:szCs w:val="24"/>
        </w:rPr>
        <w:lastRenderedPageBreak/>
        <w:t>Незна</w:t>
      </w:r>
      <w:r w:rsidR="00236BFE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 xml:space="preserve">е жизни своего святого и </w:t>
      </w:r>
      <w:proofErr w:type="spellStart"/>
      <w:r w:rsidRPr="002E0ABA">
        <w:rPr>
          <w:rFonts w:ascii="Times New Roman" w:hAnsi="Times New Roman"/>
          <w:sz w:val="24"/>
          <w:szCs w:val="24"/>
        </w:rPr>
        <w:t>неподража</w:t>
      </w:r>
      <w:r w:rsidR="00236BFE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</w:t>
      </w:r>
      <w:proofErr w:type="spellEnd"/>
      <w:r w:rsidRPr="002E0ABA">
        <w:rPr>
          <w:rFonts w:ascii="Times New Roman" w:hAnsi="Times New Roman"/>
          <w:sz w:val="24"/>
          <w:szCs w:val="24"/>
        </w:rPr>
        <w:t xml:space="preserve"> его жит</w:t>
      </w:r>
      <w:r w:rsidR="00236BFE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ю</w:t>
      </w:r>
      <w:bookmarkEnd w:id="49"/>
    </w:p>
    <w:p w:rsidR="00236BFE" w:rsidRPr="002E0ABA" w:rsidRDefault="00236BFE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Церковь поручает христ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анина особенному покровитель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ству того святого, именем 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которого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нарекает его при крещен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 Вместе с тем, это нарече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напоминает о некотором особенном обязательстве со стороны нарекаем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го, как и вообще имя знаменательно 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>(Ис.65,15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Отсюда обязанность кажд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хрис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анина—знать жизнь своего святого преимуще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 пред другими святыми. Знать ее можно в главных только или и в частных чертах, наприм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по четь-минеи, прологу или по особенному историческому сказа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ю. Знать ее нужно сколько из уваже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к тезоименитому свя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тому, столько же для того, чтоб по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возможности подражать сему святому и чрез подража</w:t>
      </w:r>
      <w:r w:rsidR="00A33818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тем более остаться верным Христу.</w:t>
      </w:r>
    </w:p>
    <w:p w:rsidR="00A33818" w:rsidRPr="002E0ABA" w:rsidRDefault="00A33818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A33818">
      <w:pPr>
        <w:pStyle w:val="3"/>
        <w:rPr>
          <w:rFonts w:ascii="Times New Roman" w:hAnsi="Times New Roman"/>
          <w:sz w:val="24"/>
          <w:szCs w:val="24"/>
        </w:rPr>
      </w:pPr>
      <w:bookmarkStart w:id="50" w:name="_Toc183239801"/>
      <w:r w:rsidRPr="002E0ABA">
        <w:rPr>
          <w:rFonts w:ascii="Times New Roman" w:hAnsi="Times New Roman"/>
          <w:sz w:val="24"/>
          <w:szCs w:val="24"/>
        </w:rPr>
        <w:t>Чтение книг или рукописей, написанных проти</w:t>
      </w:r>
      <w:r w:rsidR="00A33818" w:rsidRPr="002E0ABA">
        <w:rPr>
          <w:rFonts w:ascii="Times New Roman" w:hAnsi="Times New Roman"/>
          <w:sz w:val="24"/>
          <w:szCs w:val="24"/>
        </w:rPr>
        <w:t>в</w:t>
      </w:r>
      <w:r w:rsidRPr="002E0ABA">
        <w:rPr>
          <w:rFonts w:ascii="Times New Roman" w:hAnsi="Times New Roman"/>
          <w:sz w:val="24"/>
          <w:szCs w:val="24"/>
        </w:rPr>
        <w:t xml:space="preserve"> свят</w:t>
      </w:r>
      <w:r w:rsidR="00812A41" w:rsidRPr="002E0ABA">
        <w:rPr>
          <w:rFonts w:ascii="Times New Roman" w:hAnsi="Times New Roman"/>
          <w:sz w:val="24"/>
          <w:szCs w:val="24"/>
        </w:rPr>
        <w:t xml:space="preserve">ого </w:t>
      </w:r>
      <w:r w:rsidRPr="002E0ABA">
        <w:rPr>
          <w:rFonts w:ascii="Times New Roman" w:hAnsi="Times New Roman"/>
          <w:sz w:val="24"/>
          <w:szCs w:val="24"/>
        </w:rPr>
        <w:t>Православ</w:t>
      </w:r>
      <w:r w:rsidR="00A33818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я, и дружество с людьми неверующими и вольномыслящими</w:t>
      </w:r>
      <w:bookmarkEnd w:id="50"/>
    </w:p>
    <w:p w:rsidR="00A33818" w:rsidRPr="002E0ABA" w:rsidRDefault="00A33818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AD7947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Еретика... отрицайся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(1Кор.2,14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блаже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муж, иже не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иде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 со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 нечест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ив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ых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(Пс.1,1-2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Читать книги или рукописи, которы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прямо написаны с целью п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колебать православ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(наприм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сочине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Ренана) или только заключают в себе погреш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ности против свят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православ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я,—читать та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могут одни хри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ианские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церковные учители, и то с тем лишь нам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чтоб успешнее поражать врагов истины собственным оруж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последних. Но всем прочим, и особенно людям, которые не изучали последова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истин веры (богослов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я), чте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таких книг или рукописей опасно для целости их веры и поставляется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грех. А также не следуете дружиться или без особенной дружбы часто спорить о вере с иноверцами и вольнодум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цами, хоть бы (как иной говорит) этим дружеством и спорами (равно как и чте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еретических или раскольни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еских книг) нисколько не тревожилась его совесть. Нет, —дружба с вольнодумц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похитит и остатки веры, в ком мало было рели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озных убежде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й; а речь иноверца который ненавиди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русскую православную веру, не может не обе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покоить духа даже в искренно-верующем.</w:t>
      </w:r>
    </w:p>
    <w:p w:rsidR="00AD7947" w:rsidRPr="002E0ABA" w:rsidRDefault="00AD7947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7947" w:rsidRPr="002E0ABA" w:rsidRDefault="00AD7947" w:rsidP="002E0ABA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51" w:name="_Toc183239802"/>
      <w:r w:rsidRPr="002E0ABA">
        <w:rPr>
          <w:rFonts w:ascii="Times New Roman" w:hAnsi="Times New Roman"/>
          <w:i w:val="0"/>
          <w:iCs w:val="0"/>
          <w:sz w:val="24"/>
          <w:szCs w:val="24"/>
        </w:rPr>
        <w:t>Грехи против трезвенности ума и духа пред Богом</w:t>
      </w:r>
      <w:bookmarkEnd w:id="51"/>
    </w:p>
    <w:p w:rsidR="00AD7947" w:rsidRPr="002E0ABA" w:rsidRDefault="00AD7947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D7947" w:rsidRPr="002E0ABA" w:rsidRDefault="00AD7947" w:rsidP="00AD7947">
      <w:pPr>
        <w:pStyle w:val="3"/>
        <w:rPr>
          <w:rFonts w:ascii="Times New Roman" w:hAnsi="Times New Roman"/>
          <w:sz w:val="24"/>
          <w:szCs w:val="24"/>
        </w:rPr>
      </w:pPr>
      <w:bookmarkStart w:id="52" w:name="_Toc183239803"/>
      <w:r w:rsidRPr="002E0ABA">
        <w:rPr>
          <w:rFonts w:ascii="Times New Roman" w:hAnsi="Times New Roman"/>
          <w:sz w:val="24"/>
          <w:szCs w:val="24"/>
        </w:rPr>
        <w:t>Рассеянная молитва</w:t>
      </w:r>
      <w:bookmarkEnd w:id="52"/>
    </w:p>
    <w:p w:rsidR="00AD7947" w:rsidRPr="002E0ABA" w:rsidRDefault="00AD7947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1C6D24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Егда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моли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ш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ися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вниди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кл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ь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твою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(внутрь себя) 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 за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тв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орив двери твоя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(закрой сердце от посторонних мыслей)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(Мф.6,6)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Останавливаться внима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на помыслах, кото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рые приходят в часы молитвы, тем более обдумывать в это время целый план какого либо дела, а также, стоя на молитве, оглядываться по сторонам, прерывать молитву для каких либо ответов, и особенно так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домашней мо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литве, когда человек от своего лица лишь приносит мо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литву,—все это ка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же не согласно с идеею (пон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яти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ем) о молитве! «Молитва (как известно) есть возноше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ума и сердца к Богу, или беседа с Богом». Скажут: «что же делать, если посторон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мысли приходят на молитве»?— Не нужно лелеять их и развивать; нужно поскорей воз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вращаться к предмету—содержа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ю молитвы, т. е. принуж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дать себя к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средоточенной молитве; нужно каждый раз сознавать свою вину, если молитва бывает 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сеянная; нужно приготовлять себя к молитве, особенно продолжи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тельной; нужно молить Бога о самой молитве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(Рим.8,26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«Не худы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а и добры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или к доброму делу, возникают на молитв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мысли!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Так! Но все же это неуместны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мысли. А глав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ное: за бе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страстными или порядочными помыслами (если не удерживаться от них) будут приходить и страстные, или худые, помыслы.</w:t>
      </w:r>
    </w:p>
    <w:p w:rsidR="001C6D24" w:rsidRPr="002E0ABA" w:rsidRDefault="001C6D24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6476E5">
      <w:pPr>
        <w:pStyle w:val="3"/>
        <w:rPr>
          <w:rFonts w:ascii="Times New Roman" w:hAnsi="Times New Roman"/>
          <w:sz w:val="24"/>
          <w:szCs w:val="24"/>
        </w:rPr>
      </w:pPr>
      <w:bookmarkStart w:id="53" w:name="_Toc183239804"/>
      <w:r w:rsidRPr="002E0ABA">
        <w:rPr>
          <w:rFonts w:ascii="Times New Roman" w:hAnsi="Times New Roman"/>
          <w:sz w:val="24"/>
          <w:szCs w:val="24"/>
        </w:rPr>
        <w:t>Молитва т</w:t>
      </w:r>
      <w:r w:rsidR="001C6D24" w:rsidRPr="002E0ABA">
        <w:rPr>
          <w:rFonts w:ascii="Times New Roman" w:hAnsi="Times New Roman"/>
          <w:sz w:val="24"/>
          <w:szCs w:val="24"/>
        </w:rPr>
        <w:t>о</w:t>
      </w:r>
      <w:r w:rsidRPr="002E0ABA">
        <w:rPr>
          <w:rFonts w:ascii="Times New Roman" w:hAnsi="Times New Roman"/>
          <w:sz w:val="24"/>
          <w:szCs w:val="24"/>
        </w:rPr>
        <w:t>льк</w:t>
      </w:r>
      <w:r w:rsidR="001C6D24" w:rsidRPr="002E0ABA">
        <w:rPr>
          <w:rFonts w:ascii="Times New Roman" w:hAnsi="Times New Roman"/>
          <w:sz w:val="24"/>
          <w:szCs w:val="24"/>
        </w:rPr>
        <w:t>о</w:t>
      </w:r>
      <w:r w:rsidRPr="002E0ABA">
        <w:rPr>
          <w:rFonts w:ascii="Times New Roman" w:hAnsi="Times New Roman"/>
          <w:sz w:val="24"/>
          <w:szCs w:val="24"/>
        </w:rPr>
        <w:t xml:space="preserve"> наружная к </w:t>
      </w:r>
      <w:proofErr w:type="spellStart"/>
      <w:r w:rsidRPr="002E0ABA">
        <w:rPr>
          <w:rFonts w:ascii="Times New Roman" w:hAnsi="Times New Roman"/>
          <w:sz w:val="24"/>
          <w:szCs w:val="24"/>
        </w:rPr>
        <w:t>нестара</w:t>
      </w:r>
      <w:r w:rsidR="001C6D24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</w:t>
      </w:r>
      <w:proofErr w:type="spellEnd"/>
      <w:r w:rsidRPr="002E0ABA">
        <w:rPr>
          <w:rFonts w:ascii="Times New Roman" w:hAnsi="Times New Roman"/>
          <w:sz w:val="24"/>
          <w:szCs w:val="24"/>
        </w:rPr>
        <w:t xml:space="preserve"> пр</w:t>
      </w:r>
      <w:r w:rsidR="001C6D24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обр</w:t>
      </w:r>
      <w:r w:rsidR="001C6D24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ст</w:t>
      </w:r>
      <w:r w:rsidR="001C6D24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 xml:space="preserve"> умную мол</w:t>
      </w:r>
      <w:r w:rsidR="001C6D24" w:rsidRPr="002E0ABA">
        <w:rPr>
          <w:rFonts w:ascii="Times New Roman" w:hAnsi="Times New Roman"/>
          <w:sz w:val="24"/>
          <w:szCs w:val="24"/>
        </w:rPr>
        <w:t>ит</w:t>
      </w:r>
      <w:r w:rsidRPr="002E0ABA">
        <w:rPr>
          <w:rFonts w:ascii="Times New Roman" w:hAnsi="Times New Roman"/>
          <w:sz w:val="24"/>
          <w:szCs w:val="24"/>
        </w:rPr>
        <w:t>ву,</w:t>
      </w:r>
      <w:r w:rsidR="006476E5" w:rsidRPr="002E0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0ABA">
        <w:rPr>
          <w:rFonts w:ascii="Times New Roman" w:hAnsi="Times New Roman"/>
          <w:sz w:val="24"/>
          <w:szCs w:val="24"/>
        </w:rPr>
        <w:t>незаботливость</w:t>
      </w:r>
      <w:proofErr w:type="spellEnd"/>
      <w:r w:rsidRPr="002E0ABA">
        <w:rPr>
          <w:rFonts w:ascii="Times New Roman" w:hAnsi="Times New Roman"/>
          <w:sz w:val="24"/>
          <w:szCs w:val="24"/>
        </w:rPr>
        <w:t xml:space="preserve"> о мол</w:t>
      </w:r>
      <w:r w:rsidR="001C6D24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т</w:t>
      </w:r>
      <w:r w:rsidR="001C6D24" w:rsidRPr="002E0ABA">
        <w:rPr>
          <w:rFonts w:ascii="Times New Roman" w:hAnsi="Times New Roman"/>
          <w:sz w:val="24"/>
          <w:szCs w:val="24"/>
        </w:rPr>
        <w:t>ве</w:t>
      </w:r>
      <w:r w:rsidRPr="002E0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6D24" w:rsidRPr="002E0ABA">
        <w:rPr>
          <w:rFonts w:ascii="Times New Roman" w:hAnsi="Times New Roman"/>
          <w:sz w:val="24"/>
          <w:szCs w:val="24"/>
        </w:rPr>
        <w:t>Ии</w:t>
      </w:r>
      <w:r w:rsidRPr="002E0ABA">
        <w:rPr>
          <w:rFonts w:ascii="Times New Roman" w:hAnsi="Times New Roman"/>
          <w:sz w:val="24"/>
          <w:szCs w:val="24"/>
        </w:rPr>
        <w:t>сусовой</w:t>
      </w:r>
      <w:bookmarkEnd w:id="53"/>
      <w:proofErr w:type="spellEnd"/>
    </w:p>
    <w:p w:rsidR="001C6D24" w:rsidRPr="002E0ABA" w:rsidRDefault="001C6D24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6476E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Приближаются М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усты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своими... Всуе же чтут Мя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(Мф.15,8.9)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Да; 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бол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не истинная и несовершенная молитва, если нисколько на ней не обращают ума своего к Богу, если выполняю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ее по одной лишь привычк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или по одному расположен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ко внешней обстановк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(а также для успокое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только своей совести). Хоть и нельзя еще назвать или несправедливо будет в отношен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 каждому, кто молится так, почесть эту молитву лицемерною (лицем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иное 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ло): но во всяком случа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эта молитва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всуе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—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напрас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ная и требует исправле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или пополне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духом молитвенным.—Нужно еще стараться—пр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сти, так называе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мую, «умную молитву», 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 умной молитвы видим в Анн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матери Самуила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(1Цар.1,9-16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).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Умная молитва полезна нам, чтобы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приобрести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навык вообще к молитвенному настро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ению духа. А часто она бывает и совершенно необходима нам. Наприм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как молиться с крестным знаме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и пред иконой в зимнем пути, на железной дороги? и ужели же 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продолже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ц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ых суток или еще бол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оста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вить хрис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анск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долг молитвы?—Наконец, прекрасное упражне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 в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богомысл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крепкая поддержка трезвенности духа пред Богом—«молитва </w:t>
      </w:r>
      <w:proofErr w:type="spellStart"/>
      <w:r w:rsidR="00AE0073" w:rsidRPr="002E0ABA">
        <w:rPr>
          <w:rFonts w:ascii="Times New Roman" w:hAnsi="Times New Roman" w:cs="Times New Roman"/>
          <w:color w:val="000000"/>
          <w:sz w:val="24"/>
          <w:szCs w:val="24"/>
        </w:rPr>
        <w:t>Иис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усова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Эт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 простая и крат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кая молитва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однако, не простое человеческое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роизведе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е, или сочине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е. 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т; молитва: «Господи, </w:t>
      </w:r>
      <w:r w:rsidR="00AE0073" w:rsidRPr="002E0ABA">
        <w:rPr>
          <w:rFonts w:ascii="Times New Roman" w:hAnsi="Times New Roman" w:cs="Times New Roman"/>
          <w:color w:val="000000"/>
          <w:sz w:val="24"/>
          <w:szCs w:val="24"/>
        </w:rPr>
        <w:t>Иис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усе Христе, Сыне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помилуй нас (или мя)» вытекает из евангельских наставле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й самого Господа </w:t>
      </w:r>
      <w:r w:rsidR="00AE0073" w:rsidRPr="002E0ABA">
        <w:rPr>
          <w:rFonts w:ascii="Times New Roman" w:hAnsi="Times New Roman" w:cs="Times New Roman"/>
          <w:color w:val="000000"/>
          <w:sz w:val="24"/>
          <w:szCs w:val="24"/>
        </w:rPr>
        <w:t>Иис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уса Христа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((Ин.14,13-14;16,23-24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); она открыта святым ангелом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Пахом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ию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великому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(Прим.в конце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молитв.канон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; она составляет лучшее упражне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в умной молитв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лучш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учитель внимательной молитвы;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а удобна для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непр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естанной молитвы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(1Сол.5,17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). И так надобно позаботиться о ней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Тем более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невежественно и грешно пренебрегать ею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как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бы молит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вою одних простолюдинов, стариков и старух, которые, действительно, по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безграмотству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своему не зна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аботливост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своей не изучили никаких других молитв.</w:t>
      </w:r>
    </w:p>
    <w:p w:rsidR="006476E5" w:rsidRPr="002E0ABA" w:rsidRDefault="006476E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6476E5">
      <w:pPr>
        <w:pStyle w:val="3"/>
        <w:rPr>
          <w:rFonts w:ascii="Times New Roman" w:hAnsi="Times New Roman"/>
          <w:sz w:val="24"/>
          <w:szCs w:val="24"/>
        </w:rPr>
      </w:pPr>
      <w:bookmarkStart w:id="54" w:name="_Toc183239805"/>
      <w:r w:rsidRPr="002E0ABA">
        <w:rPr>
          <w:rFonts w:ascii="Times New Roman" w:hAnsi="Times New Roman"/>
          <w:sz w:val="24"/>
          <w:szCs w:val="24"/>
        </w:rPr>
        <w:t>Не</w:t>
      </w:r>
      <w:r w:rsidR="006476E5" w:rsidRPr="002E0ABA">
        <w:rPr>
          <w:rFonts w:ascii="Times New Roman" w:hAnsi="Times New Roman"/>
          <w:sz w:val="24"/>
          <w:szCs w:val="24"/>
        </w:rPr>
        <w:t>ис</w:t>
      </w:r>
      <w:r w:rsidRPr="002E0ABA">
        <w:rPr>
          <w:rFonts w:ascii="Times New Roman" w:hAnsi="Times New Roman"/>
          <w:sz w:val="24"/>
          <w:szCs w:val="24"/>
        </w:rPr>
        <w:t>полне</w:t>
      </w:r>
      <w:r w:rsidR="006476E5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 утренних и вечерних молитв по л</w:t>
      </w:r>
      <w:r w:rsidR="006476E5" w:rsidRPr="002E0ABA">
        <w:rPr>
          <w:rFonts w:ascii="Times New Roman" w:hAnsi="Times New Roman"/>
          <w:sz w:val="24"/>
          <w:szCs w:val="24"/>
        </w:rPr>
        <w:t>ен</w:t>
      </w:r>
      <w:r w:rsidRPr="002E0ABA">
        <w:rPr>
          <w:rFonts w:ascii="Times New Roman" w:hAnsi="Times New Roman"/>
          <w:sz w:val="24"/>
          <w:szCs w:val="24"/>
        </w:rPr>
        <w:t>ости или</w:t>
      </w:r>
      <w:r w:rsidR="006476E5" w:rsidRPr="002E0ABA">
        <w:rPr>
          <w:rFonts w:ascii="Times New Roman" w:hAnsi="Times New Roman"/>
          <w:sz w:val="24"/>
          <w:szCs w:val="24"/>
        </w:rPr>
        <w:t xml:space="preserve"> </w:t>
      </w:r>
      <w:r w:rsidRPr="002E0ABA">
        <w:rPr>
          <w:rFonts w:ascii="Times New Roman" w:hAnsi="Times New Roman"/>
          <w:sz w:val="24"/>
          <w:szCs w:val="24"/>
        </w:rPr>
        <w:t>небреже</w:t>
      </w:r>
      <w:r w:rsidR="006476E5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ю</w:t>
      </w:r>
      <w:bookmarkEnd w:id="54"/>
    </w:p>
    <w:p w:rsidR="006476E5" w:rsidRPr="002E0ABA" w:rsidRDefault="006476E5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Между т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прим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 этих молитв оставил нам сам Господь наш </w:t>
      </w:r>
      <w:r w:rsidR="00AE0073" w:rsidRPr="002E0ABA">
        <w:rPr>
          <w:rFonts w:ascii="Times New Roman" w:hAnsi="Times New Roman" w:cs="Times New Roman"/>
          <w:color w:val="000000"/>
          <w:sz w:val="24"/>
          <w:szCs w:val="24"/>
        </w:rPr>
        <w:t>Иис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ус Христос, будучи духовен и совершен в высочайшей степени. Сказано: 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утро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востав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... мо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литву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д</w:t>
      </w:r>
      <w:r w:rsidR="00A550C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яше</w:t>
      </w:r>
      <w:proofErr w:type="spellEnd"/>
      <w:r w:rsidR="00A550C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(Мрк.1,35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иде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 гору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помол</w:t>
      </w:r>
      <w:r w:rsidR="00A550C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итис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... вечеру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бы</w:t>
      </w:r>
      <w:r w:rsidR="00A550C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шу</w:t>
      </w:r>
      <w:proofErr w:type="spellEnd"/>
      <w:r w:rsidR="00A550C3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(Мрк.7,46-47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Стало быть утрен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вечер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молитвы совершенно необ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ходимы для хри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анина и составляют непременный его долг. Но есть люди, которые хоть не отвергают этого долга, однако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же ограничивают выполне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его по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утру и вечером только 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что перекрестятся раз-два, не поставляя себя в молитвенное положе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или же, став пред ико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ной, сд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лают наскоро всего пять-десять пок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ло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нов.—Какое же тут исполне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долга рели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озности? В столь немно</w:t>
      </w:r>
      <w:r w:rsidR="00A550C3" w:rsidRPr="002E0ABA">
        <w:rPr>
          <w:rFonts w:ascii="Times New Roman" w:hAnsi="Times New Roman" w:cs="Times New Roman"/>
          <w:color w:val="000000"/>
          <w:sz w:val="24"/>
          <w:szCs w:val="24"/>
        </w:rPr>
        <w:t>гие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минуты, и так-то каждый раз, возможно ли и войти духом в молитву?</w:t>
      </w:r>
    </w:p>
    <w:p w:rsidR="00A550C3" w:rsidRPr="002E0ABA" w:rsidRDefault="00A550C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A550C3">
      <w:pPr>
        <w:pStyle w:val="3"/>
        <w:rPr>
          <w:rFonts w:ascii="Times New Roman" w:hAnsi="Times New Roman"/>
          <w:sz w:val="24"/>
          <w:szCs w:val="24"/>
        </w:rPr>
      </w:pPr>
      <w:bookmarkStart w:id="55" w:name="_Toc183239806"/>
      <w:r w:rsidRPr="002E0ABA">
        <w:rPr>
          <w:rFonts w:ascii="Times New Roman" w:hAnsi="Times New Roman"/>
          <w:sz w:val="24"/>
          <w:szCs w:val="24"/>
        </w:rPr>
        <w:t>Прежде молитвы утром мысли и разговоры о житейском</w:t>
      </w:r>
      <w:bookmarkEnd w:id="55"/>
    </w:p>
    <w:p w:rsidR="00A550C3" w:rsidRPr="002E0ABA" w:rsidRDefault="00A550C3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A568BE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ервы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мысли или размышле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человека пос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утренн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 сна, как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бы посл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выхода из неб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ыти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в 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е, должны быть обращены к Богу. И таким обраще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ем, без сомн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лучше и ближе всего могут быть утренн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литвы или, кром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этого, чте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главы из библ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. Равным образом,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ервое движе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языка, первейшая 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чь в утрен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нюю пору должны быть употреблены ни на что другое, как на начальны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слова утренних молитв: «во имя Отца и Сына и св. Духа». Адам, когда Бог вдунул в лице его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д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ы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хан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жизни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без сомн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имел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первую мысль о Бог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и первое свое слово проговорил, прославляя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Творца своего. Когда хрис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анин подобное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обращение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 Богу (т. е. мы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слью и словом) тотчас пос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утренн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 сна поставит для себя правилом, от 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тор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будет отступать разв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особенных случаях: тогда он вырази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этим полную свою зависимость от верховн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Существа и готовность свою служить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Тому единому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Какое же это, в самом 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будет прекрасное правило для кажд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христ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анина! Как оно умно будет подчинять человека Богу! Как хорошо будет над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лять утреннею молитвою! Но прежде утренн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го молит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ослов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успеть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надуматься сер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ье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зно о том и другом, успеть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наговориться с другими и сделать многое сверх неизб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жн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обихода,—это очевидная уклончивость от перв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йш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а в каждо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е.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Кром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того: рас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просы или 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сказы или распоряже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о чем либо житейском еще на самой постел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вообще до утренних молитв, часто вводят в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гнев-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перебранки по семейству, по хозяйству, и таким образом совс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ра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страивают дух прежде, 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м будет выполнен долг утренней молитвы.</w:t>
      </w:r>
    </w:p>
    <w:p w:rsidR="00A568BE" w:rsidRPr="002E0ABA" w:rsidRDefault="00A568BE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A568BE">
      <w:pPr>
        <w:pStyle w:val="3"/>
        <w:rPr>
          <w:rFonts w:ascii="Times New Roman" w:hAnsi="Times New Roman"/>
          <w:sz w:val="24"/>
          <w:szCs w:val="24"/>
        </w:rPr>
      </w:pPr>
      <w:bookmarkStart w:id="56" w:name="_Toc183239807"/>
      <w:r w:rsidRPr="002E0ABA">
        <w:rPr>
          <w:rFonts w:ascii="Times New Roman" w:hAnsi="Times New Roman"/>
          <w:sz w:val="24"/>
          <w:szCs w:val="24"/>
        </w:rPr>
        <w:t>Пренебреже</w:t>
      </w:r>
      <w:r w:rsidR="00A568BE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 xml:space="preserve">е молитвою пред </w:t>
      </w:r>
      <w:r w:rsidR="00A568BE" w:rsidRPr="002E0ABA">
        <w:rPr>
          <w:rFonts w:ascii="Times New Roman" w:hAnsi="Times New Roman"/>
          <w:sz w:val="24"/>
          <w:szCs w:val="24"/>
        </w:rPr>
        <w:t>с</w:t>
      </w:r>
      <w:r w:rsidRPr="002E0ABA">
        <w:rPr>
          <w:rFonts w:ascii="Times New Roman" w:hAnsi="Times New Roman"/>
          <w:sz w:val="24"/>
          <w:szCs w:val="24"/>
        </w:rPr>
        <w:t xml:space="preserve">толом </w:t>
      </w:r>
      <w:r w:rsidR="00A568BE" w:rsidRPr="002E0ABA">
        <w:rPr>
          <w:rFonts w:ascii="Times New Roman" w:hAnsi="Times New Roman"/>
          <w:sz w:val="24"/>
          <w:szCs w:val="24"/>
        </w:rPr>
        <w:t>и после</w:t>
      </w:r>
      <w:r w:rsidRPr="002E0ABA">
        <w:rPr>
          <w:rFonts w:ascii="Times New Roman" w:hAnsi="Times New Roman"/>
          <w:sz w:val="24"/>
          <w:szCs w:val="24"/>
        </w:rPr>
        <w:t xml:space="preserve"> стола</w:t>
      </w:r>
      <w:bookmarkEnd w:id="56"/>
    </w:p>
    <w:p w:rsidR="00A568BE" w:rsidRPr="002E0ABA" w:rsidRDefault="00A568BE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Молиться в это время дана прямая заповедь в слов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ем: 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ясти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будеш</w:t>
      </w:r>
      <w:r w:rsidR="00AC72E1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proofErr w:type="spellEnd"/>
      <w:r w:rsidR="00AC72E1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насытиш</w:t>
      </w:r>
      <w:r w:rsidR="00AC72E1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ся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благос</w:t>
      </w:r>
      <w:r w:rsidR="00AC72E1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лов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иши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Гос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пода Бо</w:t>
      </w:r>
      <w:r w:rsidR="00AC72E1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га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твое</w:t>
      </w:r>
      <w:r w:rsidR="00AC72E1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го» (Втор.8,10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Этот древ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 зав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 в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ры и освяще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прим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ром Господа нашего, </w:t>
      </w:r>
      <w:r w:rsidR="00AE0073" w:rsidRPr="002E0ABA">
        <w:rPr>
          <w:rFonts w:ascii="Times New Roman" w:hAnsi="Times New Roman" w:cs="Times New Roman"/>
          <w:color w:val="000000"/>
          <w:sz w:val="24"/>
          <w:szCs w:val="24"/>
        </w:rPr>
        <w:t>Иис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уса Христа. Со стороны сам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ла, пр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ти и просто садиться за стол, как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бы за игру какую, а не почтить молитвою пред об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дом Пода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теля 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пищи алчущим»</w:t>
      </w:r>
      <w:r w:rsidR="00AC72E1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(Пс.145,7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), значит так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же бросаться на пищу и питье, как бросаются на них бе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словесны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которы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ум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т, по неразумной своей природ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выразить почте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Творцу. Недостаточно и только раз-два б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ло перекреститься перед столом; потому что в таком случа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только не успеть—прочесть молитвы: «Отче наш...» или «Очи вс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х на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Тя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уповают...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но и сказать: «Господи, благослови пи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тие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яст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»!—За 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м, не воздать по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стола благодарной молитвы Богу—как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же несвойственно для нас, особенно в виду того, что тут же со всею тщательностью стараемся 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ы отблагодарить лиц челов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ческих, от которых приняли стол или угоще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е! К хозяйки и хозяину дома—как в большо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м,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гостинном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стол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—наперер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ут, чтоб поклониться им, поблагодарить их за хл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б-соль, а бла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годарности Господу Богу не хотят воздать! Если последнее 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зовут одною обрядностью, наружностью: то и первое разв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не наружность? Но просить пред столом и благо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дарить посл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стола Господа Бога (став пред иконою) на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добно не по наружности только, а искренно и с участ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в этой краткой молитв</w:t>
      </w:r>
      <w:r w:rsidR="00AC72E1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мысли. </w:t>
      </w:r>
    </w:p>
    <w:p w:rsidR="00AC72E1" w:rsidRPr="002E0ABA" w:rsidRDefault="00AC72E1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AC72E1">
      <w:pPr>
        <w:pStyle w:val="3"/>
        <w:rPr>
          <w:rFonts w:ascii="Times New Roman" w:hAnsi="Times New Roman"/>
          <w:sz w:val="24"/>
          <w:szCs w:val="24"/>
        </w:rPr>
      </w:pPr>
      <w:bookmarkStart w:id="57" w:name="_Toc183239808"/>
      <w:r w:rsidRPr="002E0ABA">
        <w:rPr>
          <w:rFonts w:ascii="Times New Roman" w:hAnsi="Times New Roman"/>
          <w:sz w:val="24"/>
          <w:szCs w:val="24"/>
        </w:rPr>
        <w:t>Неи</w:t>
      </w:r>
      <w:r w:rsidR="00AC72E1" w:rsidRPr="002E0ABA">
        <w:rPr>
          <w:rFonts w:ascii="Times New Roman" w:hAnsi="Times New Roman"/>
          <w:sz w:val="24"/>
          <w:szCs w:val="24"/>
        </w:rPr>
        <w:t>с</w:t>
      </w:r>
      <w:r w:rsidRPr="002E0ABA">
        <w:rPr>
          <w:rFonts w:ascii="Times New Roman" w:hAnsi="Times New Roman"/>
          <w:sz w:val="24"/>
          <w:szCs w:val="24"/>
        </w:rPr>
        <w:t>п</w:t>
      </w:r>
      <w:r w:rsidR="00AC72E1" w:rsidRPr="002E0ABA">
        <w:rPr>
          <w:rFonts w:ascii="Times New Roman" w:hAnsi="Times New Roman"/>
          <w:sz w:val="24"/>
          <w:szCs w:val="24"/>
        </w:rPr>
        <w:t>олнение</w:t>
      </w:r>
      <w:r w:rsidRPr="002E0ABA">
        <w:rPr>
          <w:rFonts w:ascii="Times New Roman" w:hAnsi="Times New Roman"/>
          <w:sz w:val="24"/>
          <w:szCs w:val="24"/>
        </w:rPr>
        <w:t xml:space="preserve"> мо</w:t>
      </w:r>
      <w:r w:rsidR="00AC72E1" w:rsidRPr="002E0ABA">
        <w:rPr>
          <w:rFonts w:ascii="Times New Roman" w:hAnsi="Times New Roman"/>
          <w:sz w:val="24"/>
          <w:szCs w:val="24"/>
        </w:rPr>
        <w:t>литв</w:t>
      </w:r>
      <w:r w:rsidRPr="002E0ABA">
        <w:rPr>
          <w:rFonts w:ascii="Times New Roman" w:hAnsi="Times New Roman"/>
          <w:sz w:val="24"/>
          <w:szCs w:val="24"/>
        </w:rPr>
        <w:t>ы пред начало</w:t>
      </w:r>
      <w:r w:rsidR="00AC72E1" w:rsidRPr="002E0ABA">
        <w:rPr>
          <w:rFonts w:ascii="Times New Roman" w:hAnsi="Times New Roman"/>
          <w:sz w:val="24"/>
          <w:szCs w:val="24"/>
        </w:rPr>
        <w:t>м</w:t>
      </w:r>
      <w:r w:rsidRPr="002E0ABA">
        <w:rPr>
          <w:rFonts w:ascii="Times New Roman" w:hAnsi="Times New Roman"/>
          <w:sz w:val="24"/>
          <w:szCs w:val="24"/>
        </w:rPr>
        <w:t xml:space="preserve"> </w:t>
      </w:r>
      <w:r w:rsidR="00AC72E1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 xml:space="preserve"> по</w:t>
      </w:r>
      <w:r w:rsidR="00AC72E1" w:rsidRPr="002E0ABA">
        <w:rPr>
          <w:rFonts w:ascii="Times New Roman" w:hAnsi="Times New Roman"/>
          <w:sz w:val="24"/>
          <w:szCs w:val="24"/>
        </w:rPr>
        <w:t>сле</w:t>
      </w:r>
      <w:r w:rsidRPr="002E0ABA">
        <w:rPr>
          <w:rFonts w:ascii="Times New Roman" w:hAnsi="Times New Roman"/>
          <w:sz w:val="24"/>
          <w:szCs w:val="24"/>
        </w:rPr>
        <w:t xml:space="preserve"> оконча</w:t>
      </w:r>
      <w:r w:rsidR="00AC72E1" w:rsidRPr="002E0ABA">
        <w:rPr>
          <w:rFonts w:ascii="Times New Roman" w:hAnsi="Times New Roman"/>
          <w:sz w:val="24"/>
          <w:szCs w:val="24"/>
        </w:rPr>
        <w:t>ния</w:t>
      </w:r>
      <w:r w:rsidRPr="002E0ABA">
        <w:rPr>
          <w:rFonts w:ascii="Times New Roman" w:hAnsi="Times New Roman"/>
          <w:sz w:val="24"/>
          <w:szCs w:val="24"/>
        </w:rPr>
        <w:t xml:space="preserve"> ка</w:t>
      </w:r>
      <w:r w:rsidR="00AC72E1" w:rsidRPr="002E0ABA">
        <w:rPr>
          <w:rFonts w:ascii="Times New Roman" w:hAnsi="Times New Roman"/>
          <w:sz w:val="24"/>
          <w:szCs w:val="24"/>
        </w:rPr>
        <w:t>ждого</w:t>
      </w:r>
      <w:r w:rsidRPr="002E0ABA">
        <w:rPr>
          <w:rFonts w:ascii="Times New Roman" w:hAnsi="Times New Roman"/>
          <w:sz w:val="24"/>
          <w:szCs w:val="24"/>
        </w:rPr>
        <w:t xml:space="preserve"> труда и</w:t>
      </w:r>
      <w:r w:rsidR="00AC72E1" w:rsidRPr="002E0ABA">
        <w:rPr>
          <w:rFonts w:ascii="Times New Roman" w:hAnsi="Times New Roman"/>
          <w:sz w:val="24"/>
          <w:szCs w:val="24"/>
        </w:rPr>
        <w:t xml:space="preserve"> работы</w:t>
      </w:r>
      <w:bookmarkEnd w:id="57"/>
    </w:p>
    <w:p w:rsidR="00AC72E1" w:rsidRPr="002E0ABA" w:rsidRDefault="00AC72E1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Молитвою, хоть краткою (пусть она будет состоять в одном кре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тном знамен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 еще менее—во взгляде на святую икону или во вздох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 Богу),—молитвою прилично начинать и заканчивать каждый сер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ье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ый труд; потому что сказано: 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Мене же не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вопросиша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еже помощь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им</w:t>
      </w:r>
      <w:r w:rsidR="008444F2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ет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proofErr w:type="spellEnd"/>
      <w:r w:rsidR="008444F2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(Исх.30,2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8444F2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щ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 ли оно что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(кроме вкушен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пищи)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творите, вся во славу Бож</w:t>
      </w:r>
      <w:r w:rsidR="008444F2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ю творите, </w:t>
      </w:r>
      <w:proofErr w:type="spellStart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бл</w:t>
      </w:r>
      <w:r w:rsidR="008444F2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аг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одаряще</w:t>
      </w:r>
      <w:proofErr w:type="spellEnd"/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Бога и Отца</w:t>
      </w:r>
      <w:r w:rsidR="008444F2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(1Кор.10,31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Так как мо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литвою привлекается от Бога благослове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на д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ло, то не молиться при трудах значит не дорожить Бож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благослове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ем. Верующи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богобоязненный хрис</w:t>
      </w:r>
      <w:r w:rsidR="008444F2"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анин крес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тится также и в то время, как выходит из своего дома.</w:t>
      </w:r>
    </w:p>
    <w:p w:rsidR="008444F2" w:rsidRPr="002E0ABA" w:rsidRDefault="008444F2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A21E42">
      <w:pPr>
        <w:pStyle w:val="3"/>
        <w:rPr>
          <w:rFonts w:ascii="Times New Roman" w:hAnsi="Times New Roman"/>
          <w:sz w:val="24"/>
          <w:szCs w:val="24"/>
        </w:rPr>
      </w:pPr>
      <w:bookmarkStart w:id="58" w:name="_Toc183239809"/>
      <w:r w:rsidRPr="002E0ABA">
        <w:rPr>
          <w:rFonts w:ascii="Times New Roman" w:hAnsi="Times New Roman"/>
          <w:sz w:val="24"/>
          <w:szCs w:val="24"/>
        </w:rPr>
        <w:t>Богохульные</w:t>
      </w:r>
      <w:r w:rsidR="00A21E42" w:rsidRPr="002E0ABA">
        <w:rPr>
          <w:rFonts w:ascii="Times New Roman" w:hAnsi="Times New Roman"/>
          <w:sz w:val="24"/>
          <w:szCs w:val="24"/>
        </w:rPr>
        <w:t xml:space="preserve"> помыс</w:t>
      </w:r>
      <w:r w:rsidRPr="002E0ABA">
        <w:rPr>
          <w:rFonts w:ascii="Times New Roman" w:hAnsi="Times New Roman"/>
          <w:sz w:val="24"/>
          <w:szCs w:val="24"/>
        </w:rPr>
        <w:t xml:space="preserve">лы, преимущественно на </w:t>
      </w:r>
      <w:r w:rsidR="00A21E42" w:rsidRPr="002E0ABA">
        <w:rPr>
          <w:rFonts w:ascii="Times New Roman" w:hAnsi="Times New Roman"/>
          <w:sz w:val="24"/>
          <w:szCs w:val="24"/>
        </w:rPr>
        <w:t>м</w:t>
      </w:r>
      <w:r w:rsidRPr="002E0ABA">
        <w:rPr>
          <w:rFonts w:ascii="Times New Roman" w:hAnsi="Times New Roman"/>
          <w:sz w:val="24"/>
          <w:szCs w:val="24"/>
        </w:rPr>
        <w:t>олитв</w:t>
      </w:r>
      <w:r w:rsidR="00A21E42" w:rsidRPr="002E0ABA">
        <w:rPr>
          <w:rFonts w:ascii="Times New Roman" w:hAnsi="Times New Roman"/>
          <w:sz w:val="24"/>
          <w:szCs w:val="24"/>
        </w:rPr>
        <w:t>е</w:t>
      </w:r>
      <w:bookmarkEnd w:id="58"/>
    </w:p>
    <w:p w:rsidR="008444F2" w:rsidRPr="002E0ABA" w:rsidRDefault="008444F2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Дурные помыслы о святых и святыне, унизительные сравнен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свят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 грешным,—вот в чем состоит тайное богохульство, или в одном уме! Та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помыслы приходят преимущественно на молитве. Что сказать о вме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няемости их? Они вменяются в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грех только в таком случае, и притом—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аст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ю, а не вполне, когда челов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к не пренебрегает ими, т.е. останавливает на них свое внима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хотя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положим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 не желает их,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также когда стыдится открыть их на исповеди (и так иногда ц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елые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пять-десять л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т). Они собственно—в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тер от дьявола, ко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торый ими нападает на человека по своей зависти. Дья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волу и вменяются в вину все эти богохульные помыслы и представлен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: истинный хри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анин или хрис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анка, оче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видно, не соглашаются с ними и только смущаются от них, не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зная еще до времени,—откуда они 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зач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 И так в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страдаю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помыслами и представле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ями этого рода не должны сильно опечаливаться о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них, говоря в души нападающему врагу: 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иди за мною, сатана</w:t>
      </w:r>
      <w:r w:rsidR="00DF24EB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(Лк.4,8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Врагу радость, если на его неум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тны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сквер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картины (наприм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при взгляд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 свят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иконы или церковны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св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чи) обращается внима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если от этих картин тревожится дух, даже оставляется долг ис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ди и св. причаще</w:t>
      </w:r>
      <w:r w:rsidR="00DF24EB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DF24EB" w:rsidRPr="002E0ABA" w:rsidRDefault="00DF24E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DF24EB">
      <w:pPr>
        <w:pStyle w:val="3"/>
        <w:rPr>
          <w:rFonts w:ascii="Times New Roman" w:hAnsi="Times New Roman"/>
          <w:sz w:val="24"/>
          <w:szCs w:val="24"/>
        </w:rPr>
      </w:pPr>
      <w:bookmarkStart w:id="59" w:name="_Toc183239810"/>
      <w:r w:rsidRPr="002E0ABA">
        <w:rPr>
          <w:rFonts w:ascii="Times New Roman" w:hAnsi="Times New Roman"/>
          <w:sz w:val="24"/>
          <w:szCs w:val="24"/>
        </w:rPr>
        <w:t>Занят</w:t>
      </w:r>
      <w:r w:rsidR="00DF24EB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е ума одним зе</w:t>
      </w:r>
      <w:r w:rsidR="00DF24EB" w:rsidRPr="002E0ABA">
        <w:rPr>
          <w:rFonts w:ascii="Times New Roman" w:hAnsi="Times New Roman"/>
          <w:sz w:val="24"/>
          <w:szCs w:val="24"/>
        </w:rPr>
        <w:t>мным</w:t>
      </w:r>
      <w:bookmarkEnd w:id="59"/>
    </w:p>
    <w:p w:rsidR="00DF24EB" w:rsidRPr="002E0ABA" w:rsidRDefault="00DF24E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Помышле</w:t>
      </w:r>
      <w:r w:rsidR="00AF1CA5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 об одном земном отчасти не согласны с назначе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христ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анина, да и прямо запрещаются в слов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ем: 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горняя мудрствуйте, а не земная</w:t>
      </w:r>
      <w:r w:rsidR="00066A16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(Кол.3,2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). В этих словах слышится не один сов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т, которому следовать или не сл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довать предоставляется вол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человека, но положитель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ная заповедь. И заповедь эта не есть какое либо излишнее или непомерное требова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а совершенно необходима. Обык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новенно, кто о чем больше думает, тот это самое и начинает любить. Так и для человека, </w:t>
      </w:r>
      <w:r w:rsidR="00031715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которого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мысли не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прерывно заняты одними земными делами и никогда не занима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 их ничто душеспасительное,—для такого человека 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ог и будущая жизнь как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бы не суще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твуют. Он сам себя поставляет в такое состоян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е, что начинает скучать предметами рели</w:t>
      </w:r>
      <w:r w:rsidR="00066A16" w:rsidRPr="002E0ABA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озными и даже чувствует к этим предметам какую-то тайную </w:t>
      </w:r>
      <w:proofErr w:type="spellStart"/>
      <w:r w:rsidRPr="002E0ABA">
        <w:rPr>
          <w:rFonts w:ascii="Times New Roman" w:hAnsi="Times New Roman" w:cs="Times New Roman"/>
          <w:color w:val="000000"/>
          <w:sz w:val="24"/>
          <w:szCs w:val="24"/>
        </w:rPr>
        <w:t>нерасположенность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6A16" w:rsidRPr="002E0ABA" w:rsidRDefault="00066A16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066A16">
      <w:pPr>
        <w:pStyle w:val="3"/>
        <w:rPr>
          <w:rFonts w:ascii="Times New Roman" w:hAnsi="Times New Roman"/>
          <w:sz w:val="24"/>
          <w:szCs w:val="24"/>
        </w:rPr>
      </w:pPr>
      <w:bookmarkStart w:id="60" w:name="_Toc183239811"/>
      <w:r w:rsidRPr="002E0ABA">
        <w:rPr>
          <w:rFonts w:ascii="Times New Roman" w:hAnsi="Times New Roman"/>
          <w:sz w:val="24"/>
          <w:szCs w:val="24"/>
        </w:rPr>
        <w:t>Забве</w:t>
      </w:r>
      <w:r w:rsidR="00066A16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 xml:space="preserve">е о </w:t>
      </w:r>
      <w:proofErr w:type="spellStart"/>
      <w:r w:rsidRPr="002E0ABA">
        <w:rPr>
          <w:rFonts w:ascii="Times New Roman" w:hAnsi="Times New Roman"/>
          <w:sz w:val="24"/>
          <w:szCs w:val="24"/>
        </w:rPr>
        <w:t>везд</w:t>
      </w:r>
      <w:r w:rsidR="00066A16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присутств</w:t>
      </w:r>
      <w:r w:rsidR="00066A16" w:rsidRPr="002E0ABA">
        <w:rPr>
          <w:rFonts w:ascii="Times New Roman" w:hAnsi="Times New Roman"/>
          <w:sz w:val="24"/>
          <w:szCs w:val="24"/>
        </w:rPr>
        <w:t>ии</w:t>
      </w:r>
      <w:proofErr w:type="spellEnd"/>
      <w:r w:rsidRPr="002E0ABA">
        <w:rPr>
          <w:rFonts w:ascii="Times New Roman" w:hAnsi="Times New Roman"/>
          <w:sz w:val="24"/>
          <w:szCs w:val="24"/>
        </w:rPr>
        <w:t xml:space="preserve"> Бож</w:t>
      </w:r>
      <w:r w:rsidR="00066A16" w:rsidRPr="002E0ABA">
        <w:rPr>
          <w:rFonts w:ascii="Times New Roman" w:hAnsi="Times New Roman"/>
          <w:sz w:val="24"/>
          <w:szCs w:val="24"/>
        </w:rPr>
        <w:t>и</w:t>
      </w:r>
      <w:r w:rsidRPr="002E0ABA">
        <w:rPr>
          <w:rFonts w:ascii="Times New Roman" w:hAnsi="Times New Roman"/>
          <w:sz w:val="24"/>
          <w:szCs w:val="24"/>
        </w:rPr>
        <w:t>ем</w:t>
      </w:r>
      <w:bookmarkEnd w:id="60"/>
    </w:p>
    <w:p w:rsidR="00066A16" w:rsidRPr="002E0ABA" w:rsidRDefault="00066A16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1110" w:rsidRPr="002E0ABA" w:rsidRDefault="00365E4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proofErr w:type="spellStart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Предзр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х</w:t>
      </w:r>
      <w:proofErr w:type="spellEnd"/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Господа предо мною выну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» (Пс.15,8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Вездеприсутств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жи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 так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же нас везд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встр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чает и окружае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(Пс.138,7-10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), как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воздух, которым мы дыш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м и в котором движемся, хотя и не в силах определить с точностью </w:t>
      </w:r>
      <w:r w:rsidR="001E1110"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образа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везд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присутств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. Посему в чувстве благогов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 всегда должны мы помнить, что Господь Бог находится на каждом 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, все Он видит и слышит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А иначе это будет такая же неизвинительная забывчивость, как кто стал бы небрежно и говорить и двигаться в присутствии самого царя или пред лицом высокой какой особы. Да; если представле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ем себе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вездеприсутств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каждый легко може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удерживать себя 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гр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хов, как показывает при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мер</w:t>
      </w:r>
      <w:r w:rsidR="001E1110"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осифа в дом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Пентефр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(Быт.39,9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); то в забве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и о </w:t>
      </w:r>
      <w:proofErr w:type="spellStart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вездеприсутств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Бож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ем заключается вина такого рода, что человек не хоче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пользоваться столь легкою и ближай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шею мерою к удержа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1E1110" w:rsidRPr="002E0ABA">
        <w:rPr>
          <w:rFonts w:ascii="Times New Roman" w:hAnsi="Times New Roman" w:cs="Times New Roman"/>
          <w:color w:val="000000"/>
          <w:sz w:val="24"/>
          <w:szCs w:val="24"/>
        </w:rPr>
        <w:t>ю себя от зла.</w:t>
      </w:r>
    </w:p>
    <w:p w:rsidR="00365E4B" w:rsidRPr="002E0ABA" w:rsidRDefault="00365E4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110" w:rsidRPr="002E0ABA" w:rsidRDefault="001E1110" w:rsidP="0034077E">
      <w:pPr>
        <w:pStyle w:val="3"/>
        <w:rPr>
          <w:rFonts w:ascii="Times New Roman" w:hAnsi="Times New Roman"/>
          <w:sz w:val="24"/>
          <w:szCs w:val="24"/>
        </w:rPr>
      </w:pPr>
      <w:bookmarkStart w:id="61" w:name="_Toc183239812"/>
      <w:r w:rsidRPr="002E0ABA">
        <w:rPr>
          <w:rFonts w:ascii="Times New Roman" w:hAnsi="Times New Roman"/>
          <w:sz w:val="24"/>
          <w:szCs w:val="24"/>
        </w:rPr>
        <w:t>Забве</w:t>
      </w:r>
      <w:r w:rsidR="00365E4B" w:rsidRPr="002E0ABA">
        <w:rPr>
          <w:rFonts w:ascii="Times New Roman" w:hAnsi="Times New Roman"/>
          <w:sz w:val="24"/>
          <w:szCs w:val="24"/>
        </w:rPr>
        <w:t>ни</w:t>
      </w:r>
      <w:r w:rsidRPr="002E0ABA">
        <w:rPr>
          <w:rFonts w:ascii="Times New Roman" w:hAnsi="Times New Roman"/>
          <w:sz w:val="24"/>
          <w:szCs w:val="24"/>
        </w:rPr>
        <w:t>е о своем ангел</w:t>
      </w:r>
      <w:r w:rsidR="00365E4B" w:rsidRPr="002E0ABA">
        <w:rPr>
          <w:rFonts w:ascii="Times New Roman" w:hAnsi="Times New Roman"/>
          <w:sz w:val="24"/>
          <w:szCs w:val="24"/>
        </w:rPr>
        <w:t>е</w:t>
      </w:r>
      <w:r w:rsidRPr="002E0ABA">
        <w:rPr>
          <w:rFonts w:ascii="Times New Roman" w:hAnsi="Times New Roman"/>
          <w:sz w:val="24"/>
          <w:szCs w:val="24"/>
        </w:rPr>
        <w:t>-хранител</w:t>
      </w:r>
      <w:r w:rsidR="00365E4B" w:rsidRPr="002E0ABA">
        <w:rPr>
          <w:rFonts w:ascii="Times New Roman" w:hAnsi="Times New Roman"/>
          <w:sz w:val="24"/>
          <w:szCs w:val="24"/>
        </w:rPr>
        <w:t>е</w:t>
      </w:r>
      <w:bookmarkEnd w:id="61"/>
    </w:p>
    <w:p w:rsidR="00365E4B" w:rsidRPr="002E0ABA" w:rsidRDefault="00365E4B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1110" w:rsidRPr="002E0ABA" w:rsidRDefault="001E1110" w:rsidP="00C3262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Ангел-хранитель—дар Бож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й христ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анину от купели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(Посл.крещ.мол.4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) и до моги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ы. Но даже и после смерти хрис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ианина он сопровождает душу, которую здесь охранял, когда душа про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>ходит степени суда Бож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самого человека уже зависит, чтоб ангел-хранитель ходил с ним днем, </w:t>
      </w:r>
      <w:proofErr w:type="spellStart"/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оси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нял</w:t>
      </w:r>
      <w:proofErr w:type="spellEnd"/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его своею опекою в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продолже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ночи: вера и богобо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язненность человека привлекают к нему ангела-хранителя, как, 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апротив, без</w:t>
      </w:r>
      <w:r w:rsidR="00AE4F60" w:rsidRPr="002E0ABA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 или малове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рие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и греховная жизнь, не прерываемая ни искренним покая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ем, ни борьбою со страстями,—удаляют. Ангел-хранитель дается о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Бога не один на многих, но каждому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особо. По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всего того, очевидно, 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грех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совс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забывать о нем, не молиться ему и не сознавать его благод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тельн</w:t>
      </w:r>
      <w:r w:rsidR="00812A41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D670B" w:rsidRPr="002E0ABA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ян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на свою судьбу, наприм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ер,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тех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случаях, когда проходит мимо нас самы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очевидны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 опасности для здоровья и жизни. Гр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 xml:space="preserve">х, особенно, не воспоминать о своем ангеле-хранителе в 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t>Ми</w:t>
      </w:r>
      <w:r w:rsidRPr="002E0ABA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хайлов</w:t>
      </w:r>
      <w:r w:rsidRPr="002E0AB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день, как в главный годичный праздник в честь в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х бе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спл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отных С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ил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,—не освятить этого дня, если не непременно бытностью в церкви, то жив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ейши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м представле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ем себе личности ангела-храните</w:t>
      </w:r>
      <w:r w:rsidR="00095EBC" w:rsidRPr="002E0ABA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2E0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71C0" w:rsidRPr="002E0ABA" w:rsidRDefault="00EB71C0" w:rsidP="00C32628">
      <w:pPr>
        <w:ind w:firstLine="540"/>
        <w:jc w:val="both"/>
        <w:rPr>
          <w:sz w:val="24"/>
          <w:szCs w:val="24"/>
        </w:rPr>
      </w:pPr>
    </w:p>
    <w:sectPr w:rsidR="00EB71C0" w:rsidRPr="002E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8E0"/>
    <w:rsid w:val="00031715"/>
    <w:rsid w:val="00066A16"/>
    <w:rsid w:val="00095EBC"/>
    <w:rsid w:val="000A32E9"/>
    <w:rsid w:val="000A5913"/>
    <w:rsid w:val="000E34A5"/>
    <w:rsid w:val="000E4085"/>
    <w:rsid w:val="00101521"/>
    <w:rsid w:val="0013471C"/>
    <w:rsid w:val="00140C73"/>
    <w:rsid w:val="001643D5"/>
    <w:rsid w:val="001A12FB"/>
    <w:rsid w:val="001A556D"/>
    <w:rsid w:val="001B7244"/>
    <w:rsid w:val="001C6D24"/>
    <w:rsid w:val="001D14C5"/>
    <w:rsid w:val="001E1110"/>
    <w:rsid w:val="001E7F8B"/>
    <w:rsid w:val="001F724B"/>
    <w:rsid w:val="0022491F"/>
    <w:rsid w:val="00236BFE"/>
    <w:rsid w:val="00237D53"/>
    <w:rsid w:val="00245C01"/>
    <w:rsid w:val="0025699E"/>
    <w:rsid w:val="002A784F"/>
    <w:rsid w:val="002D0A07"/>
    <w:rsid w:val="002E0ABA"/>
    <w:rsid w:val="002F7CCB"/>
    <w:rsid w:val="003244D0"/>
    <w:rsid w:val="0034077E"/>
    <w:rsid w:val="00365E4B"/>
    <w:rsid w:val="00390131"/>
    <w:rsid w:val="003B182B"/>
    <w:rsid w:val="003C3A0B"/>
    <w:rsid w:val="003D670B"/>
    <w:rsid w:val="0041055C"/>
    <w:rsid w:val="004606AB"/>
    <w:rsid w:val="004B654E"/>
    <w:rsid w:val="004D463D"/>
    <w:rsid w:val="004E118F"/>
    <w:rsid w:val="00550DC3"/>
    <w:rsid w:val="005C45DA"/>
    <w:rsid w:val="005E327E"/>
    <w:rsid w:val="005E4224"/>
    <w:rsid w:val="00621FE6"/>
    <w:rsid w:val="00640D5F"/>
    <w:rsid w:val="0064684E"/>
    <w:rsid w:val="006476E5"/>
    <w:rsid w:val="00647B44"/>
    <w:rsid w:val="00662B6B"/>
    <w:rsid w:val="00673A7A"/>
    <w:rsid w:val="006A76D5"/>
    <w:rsid w:val="006D683B"/>
    <w:rsid w:val="006F3545"/>
    <w:rsid w:val="00710309"/>
    <w:rsid w:val="00761F52"/>
    <w:rsid w:val="007A2CC3"/>
    <w:rsid w:val="007D60CA"/>
    <w:rsid w:val="007E1B1E"/>
    <w:rsid w:val="007E4B6B"/>
    <w:rsid w:val="007F201E"/>
    <w:rsid w:val="00812A41"/>
    <w:rsid w:val="00832FBC"/>
    <w:rsid w:val="008444F2"/>
    <w:rsid w:val="00864C07"/>
    <w:rsid w:val="00880573"/>
    <w:rsid w:val="008E4403"/>
    <w:rsid w:val="009022A8"/>
    <w:rsid w:val="00923C41"/>
    <w:rsid w:val="00947E2F"/>
    <w:rsid w:val="009A692B"/>
    <w:rsid w:val="009B4188"/>
    <w:rsid w:val="009D6781"/>
    <w:rsid w:val="009F31E7"/>
    <w:rsid w:val="00A03AB7"/>
    <w:rsid w:val="00A10440"/>
    <w:rsid w:val="00A16819"/>
    <w:rsid w:val="00A21E42"/>
    <w:rsid w:val="00A25C66"/>
    <w:rsid w:val="00A33818"/>
    <w:rsid w:val="00A550C3"/>
    <w:rsid w:val="00A568BE"/>
    <w:rsid w:val="00A6683D"/>
    <w:rsid w:val="00A922CA"/>
    <w:rsid w:val="00AA4C3F"/>
    <w:rsid w:val="00AB3666"/>
    <w:rsid w:val="00AB43A3"/>
    <w:rsid w:val="00AC7029"/>
    <w:rsid w:val="00AC72E1"/>
    <w:rsid w:val="00AD7947"/>
    <w:rsid w:val="00AE0073"/>
    <w:rsid w:val="00AE270C"/>
    <w:rsid w:val="00AE4F60"/>
    <w:rsid w:val="00AF1CA5"/>
    <w:rsid w:val="00B50F8C"/>
    <w:rsid w:val="00B518E0"/>
    <w:rsid w:val="00B749D5"/>
    <w:rsid w:val="00BE5824"/>
    <w:rsid w:val="00C175AC"/>
    <w:rsid w:val="00C208E1"/>
    <w:rsid w:val="00C32628"/>
    <w:rsid w:val="00C37AF8"/>
    <w:rsid w:val="00C57CB8"/>
    <w:rsid w:val="00CD1220"/>
    <w:rsid w:val="00D31F3C"/>
    <w:rsid w:val="00D430FF"/>
    <w:rsid w:val="00DB751F"/>
    <w:rsid w:val="00DE664D"/>
    <w:rsid w:val="00DF14F5"/>
    <w:rsid w:val="00DF24EB"/>
    <w:rsid w:val="00E02BD3"/>
    <w:rsid w:val="00E1079E"/>
    <w:rsid w:val="00E1376B"/>
    <w:rsid w:val="00E33B20"/>
    <w:rsid w:val="00E62F35"/>
    <w:rsid w:val="00E6780A"/>
    <w:rsid w:val="00E83B66"/>
    <w:rsid w:val="00E83CCD"/>
    <w:rsid w:val="00EB71C0"/>
    <w:rsid w:val="00F22255"/>
    <w:rsid w:val="00F50C0E"/>
    <w:rsid w:val="00FC2F17"/>
    <w:rsid w:val="00FE1D3B"/>
    <w:rsid w:val="00F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8E294-2BDA-49CE-840C-CE33D5BF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B43A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3262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toc 3"/>
    <w:basedOn w:val="a"/>
    <w:next w:val="a"/>
    <w:autoRedefine/>
    <w:semiHidden/>
    <w:rsid w:val="002E0ABA"/>
    <w:pPr>
      <w:tabs>
        <w:tab w:val="right" w:leader="dot" w:pos="9345"/>
      </w:tabs>
      <w:ind w:left="400"/>
    </w:pPr>
    <w:rPr>
      <w:rFonts w:ascii="Times New Roman" w:hAnsi="Times New Roman" w:cs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rsid w:val="005E4224"/>
    <w:pPr>
      <w:ind w:left="200"/>
    </w:pPr>
  </w:style>
  <w:style w:type="character" w:styleId="a3">
    <w:name w:val="Hyperlink"/>
    <w:rsid w:val="005E4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9466</Words>
  <Characters>53961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63301</CharactersWithSpaces>
  <SharedDoc>false</SharedDoc>
  <HLinks>
    <vt:vector size="366" baseType="variant">
      <vt:variant>
        <vt:i4>1376313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_Toc183239812</vt:lpwstr>
      </vt:variant>
      <vt:variant>
        <vt:i4>1376313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_Toc183239811</vt:lpwstr>
      </vt:variant>
      <vt:variant>
        <vt:i4>1376313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_Toc183239810</vt:lpwstr>
      </vt:variant>
      <vt:variant>
        <vt:i4>1310777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_Toc183239809</vt:lpwstr>
      </vt:variant>
      <vt:variant>
        <vt:i4>1310777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_Toc183239808</vt:lpwstr>
      </vt:variant>
      <vt:variant>
        <vt:i4>1310777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_Toc183239807</vt:lpwstr>
      </vt:variant>
      <vt:variant>
        <vt:i4>1310777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_Toc183239806</vt:lpwstr>
      </vt:variant>
      <vt:variant>
        <vt:i4>1310777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_Toc183239805</vt:lpwstr>
      </vt:variant>
      <vt:variant>
        <vt:i4>1310777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_Toc183239804</vt:lpwstr>
      </vt:variant>
      <vt:variant>
        <vt:i4>1310777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_Toc183239803</vt:lpwstr>
      </vt:variant>
      <vt:variant>
        <vt:i4>1310777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_Toc183239802</vt:lpwstr>
      </vt:variant>
      <vt:variant>
        <vt:i4>1310777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_Toc183239801</vt:lpwstr>
      </vt:variant>
      <vt:variant>
        <vt:i4>1310777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_Toc183239800</vt:lpwstr>
      </vt:variant>
      <vt:variant>
        <vt:i4>1900598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_Toc183239799</vt:lpwstr>
      </vt:variant>
      <vt:variant>
        <vt:i4>1900598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_Toc183239798</vt:lpwstr>
      </vt:variant>
      <vt:variant>
        <vt:i4>1900598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_Toc183239797</vt:lpwstr>
      </vt:variant>
      <vt:variant>
        <vt:i4>1900598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_Toc183239796</vt:lpwstr>
      </vt:variant>
      <vt:variant>
        <vt:i4>1900598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_Toc183239795</vt:lpwstr>
      </vt:variant>
      <vt:variant>
        <vt:i4>1900598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_Toc183239794</vt:lpwstr>
      </vt:variant>
      <vt:variant>
        <vt:i4>1900598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_Toc183239793</vt:lpwstr>
      </vt:variant>
      <vt:variant>
        <vt:i4>1900598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_Toc183239792</vt:lpwstr>
      </vt:variant>
      <vt:variant>
        <vt:i4>1900598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_Toc183239791</vt:lpwstr>
      </vt:variant>
      <vt:variant>
        <vt:i4>1900598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_Toc183239790</vt:lpwstr>
      </vt:variant>
      <vt:variant>
        <vt:i4>1835062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_Toc183239789</vt:lpwstr>
      </vt:variant>
      <vt:variant>
        <vt:i4>1835062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_Toc183239788</vt:lpwstr>
      </vt:variant>
      <vt:variant>
        <vt:i4>1835062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_Toc183239787</vt:lpwstr>
      </vt:variant>
      <vt:variant>
        <vt:i4>1835062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_Toc183239786</vt:lpwstr>
      </vt:variant>
      <vt:variant>
        <vt:i4>1835062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_Toc183239785</vt:lpwstr>
      </vt:variant>
      <vt:variant>
        <vt:i4>1835062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_Toc183239784</vt:lpwstr>
      </vt:variant>
      <vt:variant>
        <vt:i4>1835062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_Toc183239783</vt:lpwstr>
      </vt:variant>
      <vt:variant>
        <vt:i4>1835062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_Toc183239782</vt:lpwstr>
      </vt:variant>
      <vt:variant>
        <vt:i4>1835062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_Toc183239781</vt:lpwstr>
      </vt:variant>
      <vt:variant>
        <vt:i4>1835062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_Toc183239780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_Toc183239779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_Toc183239778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_Toc183239777</vt:lpwstr>
      </vt:variant>
      <vt:variant>
        <vt:i4>1245238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_Toc183239776</vt:lpwstr>
      </vt:variant>
      <vt:variant>
        <vt:i4>1245238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_Toc183239775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_Toc183239774</vt:lpwstr>
      </vt:variant>
      <vt:variant>
        <vt:i4>1245238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_Toc183239773</vt:lpwstr>
      </vt:variant>
      <vt:variant>
        <vt:i4>1245238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_Toc183239772</vt:lpwstr>
      </vt:variant>
      <vt:variant>
        <vt:i4>1245238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_Toc183239771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_Toc183239770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_Toc183239769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_Toc183239768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_Toc183239767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_Toc183239766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_Toc183239765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_Toc183239764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_Toc183239763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_Toc183239762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_Toc183239761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_Toc183239760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_Toc183239759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_Toc183239758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_Toc183239757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_Toc183239756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_Toc183239755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_Toc183239754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_Toc183239753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_Toc183239752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cp:lastModifiedBy>Home</cp:lastModifiedBy>
  <cp:revision>2</cp:revision>
  <dcterms:created xsi:type="dcterms:W3CDTF">2021-08-09T18:11:00Z</dcterms:created>
  <dcterms:modified xsi:type="dcterms:W3CDTF">2021-08-09T18:11:00Z</dcterms:modified>
</cp:coreProperties>
</file>