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B06" w:rsidRPr="0042319D" w:rsidRDefault="004D4643" w:rsidP="00C57B06">
      <w:pPr>
        <w:ind w:firstLine="567"/>
        <w:rPr>
          <w:b/>
        </w:rPr>
      </w:pPr>
      <w:bookmarkStart w:id="0" w:name="_GoBack"/>
      <w:bookmarkEnd w:id="0"/>
      <w:r w:rsidRPr="0042319D">
        <w:rPr>
          <w:b/>
        </w:rPr>
        <w:t>Василий Кинешемский. Поучения</w:t>
      </w:r>
    </w:p>
    <w:p w:rsidR="00AD56FB" w:rsidRDefault="00AD56FB" w:rsidP="00C57B06">
      <w:pPr>
        <w:ind w:firstLine="567"/>
      </w:pPr>
    </w:p>
    <w:p w:rsidR="0042319D" w:rsidRDefault="0042319D">
      <w:pPr>
        <w:pStyle w:val="11"/>
        <w:rPr>
          <w:rFonts w:asciiTheme="minorHAnsi" w:eastAsiaTheme="minorEastAsia" w:hAnsiTheme="minorHAnsi" w:cstheme="minorBidi"/>
          <w:noProof/>
          <w:color w:val="auto"/>
          <w:sz w:val="22"/>
          <w:szCs w:val="22"/>
          <w:lang w:bidi="ar-SA"/>
        </w:rPr>
      </w:pPr>
      <w:r>
        <w:fldChar w:fldCharType="begin"/>
      </w:r>
      <w:r>
        <w:instrText xml:space="preserve"> TOC \o "1-3" \h \z \u </w:instrText>
      </w:r>
      <w:r>
        <w:fldChar w:fldCharType="separate"/>
      </w:r>
      <w:hyperlink w:anchor="_Toc101765699" w:history="1">
        <w:r w:rsidRPr="00856D1C">
          <w:rPr>
            <w:rStyle w:val="a4"/>
            <w:noProof/>
          </w:rPr>
          <w:t>1. Две силы в мире</w:t>
        </w:r>
        <w:r>
          <w:rPr>
            <w:noProof/>
            <w:webHidden/>
          </w:rPr>
          <w:tab/>
        </w:r>
        <w:r>
          <w:rPr>
            <w:noProof/>
            <w:webHidden/>
          </w:rPr>
          <w:fldChar w:fldCharType="begin"/>
        </w:r>
        <w:r>
          <w:rPr>
            <w:noProof/>
            <w:webHidden/>
          </w:rPr>
          <w:instrText xml:space="preserve"> PAGEREF _Toc101765699 \h </w:instrText>
        </w:r>
        <w:r>
          <w:rPr>
            <w:noProof/>
            <w:webHidden/>
          </w:rPr>
        </w:r>
        <w:r>
          <w:rPr>
            <w:noProof/>
            <w:webHidden/>
          </w:rPr>
          <w:fldChar w:fldCharType="separate"/>
        </w:r>
        <w:r>
          <w:rPr>
            <w:noProof/>
            <w:webHidden/>
          </w:rPr>
          <w:t>1</w:t>
        </w:r>
        <w:r>
          <w:rPr>
            <w:noProof/>
            <w:webHidden/>
          </w:rPr>
          <w:fldChar w:fldCharType="end"/>
        </w:r>
      </w:hyperlink>
    </w:p>
    <w:p w:rsidR="0042319D" w:rsidRDefault="00084AB5">
      <w:pPr>
        <w:pStyle w:val="11"/>
        <w:rPr>
          <w:rFonts w:asciiTheme="minorHAnsi" w:eastAsiaTheme="minorEastAsia" w:hAnsiTheme="minorHAnsi" w:cstheme="minorBidi"/>
          <w:noProof/>
          <w:color w:val="auto"/>
          <w:sz w:val="22"/>
          <w:szCs w:val="22"/>
          <w:lang w:bidi="ar-SA"/>
        </w:rPr>
      </w:pPr>
      <w:hyperlink w:anchor="_Toc101765700" w:history="1">
        <w:r w:rsidR="0042319D" w:rsidRPr="00856D1C">
          <w:rPr>
            <w:rStyle w:val="a4"/>
            <w:noProof/>
          </w:rPr>
          <w:t>2. Задачи жизни</w:t>
        </w:r>
        <w:r w:rsidR="0042319D">
          <w:rPr>
            <w:noProof/>
            <w:webHidden/>
          </w:rPr>
          <w:tab/>
        </w:r>
        <w:r w:rsidR="0042319D">
          <w:rPr>
            <w:noProof/>
            <w:webHidden/>
          </w:rPr>
          <w:fldChar w:fldCharType="begin"/>
        </w:r>
        <w:r w:rsidR="0042319D">
          <w:rPr>
            <w:noProof/>
            <w:webHidden/>
          </w:rPr>
          <w:instrText xml:space="preserve"> PAGEREF _Toc101765700 \h </w:instrText>
        </w:r>
        <w:r w:rsidR="0042319D">
          <w:rPr>
            <w:noProof/>
            <w:webHidden/>
          </w:rPr>
        </w:r>
        <w:r w:rsidR="0042319D">
          <w:rPr>
            <w:noProof/>
            <w:webHidden/>
          </w:rPr>
          <w:fldChar w:fldCharType="separate"/>
        </w:r>
        <w:r w:rsidR="0042319D">
          <w:rPr>
            <w:noProof/>
            <w:webHidden/>
          </w:rPr>
          <w:t>2</w:t>
        </w:r>
        <w:r w:rsidR="0042319D">
          <w:rPr>
            <w:noProof/>
            <w:webHidden/>
          </w:rPr>
          <w:fldChar w:fldCharType="end"/>
        </w:r>
      </w:hyperlink>
    </w:p>
    <w:p w:rsidR="0042319D" w:rsidRDefault="00084AB5">
      <w:pPr>
        <w:pStyle w:val="11"/>
        <w:rPr>
          <w:rFonts w:asciiTheme="minorHAnsi" w:eastAsiaTheme="minorEastAsia" w:hAnsiTheme="minorHAnsi" w:cstheme="minorBidi"/>
          <w:noProof/>
          <w:color w:val="auto"/>
          <w:sz w:val="22"/>
          <w:szCs w:val="22"/>
          <w:lang w:bidi="ar-SA"/>
        </w:rPr>
      </w:pPr>
      <w:hyperlink w:anchor="_Toc101765701" w:history="1">
        <w:r w:rsidR="0042319D" w:rsidRPr="00856D1C">
          <w:rPr>
            <w:rStyle w:val="a4"/>
            <w:noProof/>
          </w:rPr>
          <w:t>3. Духовная жизнь</w:t>
        </w:r>
        <w:r w:rsidR="0042319D">
          <w:rPr>
            <w:noProof/>
            <w:webHidden/>
          </w:rPr>
          <w:tab/>
        </w:r>
        <w:r w:rsidR="0042319D">
          <w:rPr>
            <w:noProof/>
            <w:webHidden/>
          </w:rPr>
          <w:fldChar w:fldCharType="begin"/>
        </w:r>
        <w:r w:rsidR="0042319D">
          <w:rPr>
            <w:noProof/>
            <w:webHidden/>
          </w:rPr>
          <w:instrText xml:space="preserve"> PAGEREF _Toc101765701 \h </w:instrText>
        </w:r>
        <w:r w:rsidR="0042319D">
          <w:rPr>
            <w:noProof/>
            <w:webHidden/>
          </w:rPr>
        </w:r>
        <w:r w:rsidR="0042319D">
          <w:rPr>
            <w:noProof/>
            <w:webHidden/>
          </w:rPr>
          <w:fldChar w:fldCharType="separate"/>
        </w:r>
        <w:r w:rsidR="0042319D">
          <w:rPr>
            <w:noProof/>
            <w:webHidden/>
          </w:rPr>
          <w:t>4</w:t>
        </w:r>
        <w:r w:rsidR="0042319D">
          <w:rPr>
            <w:noProof/>
            <w:webHidden/>
          </w:rPr>
          <w:fldChar w:fldCharType="end"/>
        </w:r>
      </w:hyperlink>
    </w:p>
    <w:p w:rsidR="0042319D" w:rsidRDefault="00084AB5">
      <w:pPr>
        <w:pStyle w:val="11"/>
        <w:rPr>
          <w:rFonts w:asciiTheme="minorHAnsi" w:eastAsiaTheme="minorEastAsia" w:hAnsiTheme="minorHAnsi" w:cstheme="minorBidi"/>
          <w:noProof/>
          <w:color w:val="auto"/>
          <w:sz w:val="22"/>
          <w:szCs w:val="22"/>
          <w:lang w:bidi="ar-SA"/>
        </w:rPr>
      </w:pPr>
      <w:hyperlink w:anchor="_Toc101765702" w:history="1">
        <w:r w:rsidR="0042319D" w:rsidRPr="00856D1C">
          <w:rPr>
            <w:rStyle w:val="a4"/>
            <w:noProof/>
          </w:rPr>
          <w:t>4. Зерно любви</w:t>
        </w:r>
        <w:r w:rsidR="0042319D">
          <w:rPr>
            <w:noProof/>
            <w:webHidden/>
          </w:rPr>
          <w:tab/>
        </w:r>
        <w:r w:rsidR="0042319D">
          <w:rPr>
            <w:noProof/>
            <w:webHidden/>
          </w:rPr>
          <w:fldChar w:fldCharType="begin"/>
        </w:r>
        <w:r w:rsidR="0042319D">
          <w:rPr>
            <w:noProof/>
            <w:webHidden/>
          </w:rPr>
          <w:instrText xml:space="preserve"> PAGEREF _Toc101765702 \h </w:instrText>
        </w:r>
        <w:r w:rsidR="0042319D">
          <w:rPr>
            <w:noProof/>
            <w:webHidden/>
          </w:rPr>
        </w:r>
        <w:r w:rsidR="0042319D">
          <w:rPr>
            <w:noProof/>
            <w:webHidden/>
          </w:rPr>
          <w:fldChar w:fldCharType="separate"/>
        </w:r>
        <w:r w:rsidR="0042319D">
          <w:rPr>
            <w:noProof/>
            <w:webHidden/>
          </w:rPr>
          <w:t>9</w:t>
        </w:r>
        <w:r w:rsidR="0042319D">
          <w:rPr>
            <w:noProof/>
            <w:webHidden/>
          </w:rPr>
          <w:fldChar w:fldCharType="end"/>
        </w:r>
      </w:hyperlink>
    </w:p>
    <w:p w:rsidR="0042319D" w:rsidRDefault="00084AB5">
      <w:pPr>
        <w:pStyle w:val="11"/>
        <w:rPr>
          <w:rFonts w:asciiTheme="minorHAnsi" w:eastAsiaTheme="minorEastAsia" w:hAnsiTheme="minorHAnsi" w:cstheme="minorBidi"/>
          <w:noProof/>
          <w:color w:val="auto"/>
          <w:sz w:val="22"/>
          <w:szCs w:val="22"/>
          <w:lang w:bidi="ar-SA"/>
        </w:rPr>
      </w:pPr>
      <w:hyperlink w:anchor="_Toc101765703" w:history="1">
        <w:r w:rsidR="0042319D" w:rsidRPr="00856D1C">
          <w:rPr>
            <w:rStyle w:val="a4"/>
            <w:noProof/>
          </w:rPr>
          <w:t>5. Путь самоотречения</w:t>
        </w:r>
        <w:r w:rsidR="0042319D">
          <w:rPr>
            <w:noProof/>
            <w:webHidden/>
          </w:rPr>
          <w:tab/>
        </w:r>
        <w:r w:rsidR="0042319D">
          <w:rPr>
            <w:noProof/>
            <w:webHidden/>
          </w:rPr>
          <w:fldChar w:fldCharType="begin"/>
        </w:r>
        <w:r w:rsidR="0042319D">
          <w:rPr>
            <w:noProof/>
            <w:webHidden/>
          </w:rPr>
          <w:instrText xml:space="preserve"> PAGEREF _Toc101765703 \h </w:instrText>
        </w:r>
        <w:r w:rsidR="0042319D">
          <w:rPr>
            <w:noProof/>
            <w:webHidden/>
          </w:rPr>
        </w:r>
        <w:r w:rsidR="0042319D">
          <w:rPr>
            <w:noProof/>
            <w:webHidden/>
          </w:rPr>
          <w:fldChar w:fldCharType="separate"/>
        </w:r>
        <w:r w:rsidR="0042319D">
          <w:rPr>
            <w:noProof/>
            <w:webHidden/>
          </w:rPr>
          <w:t>10</w:t>
        </w:r>
        <w:r w:rsidR="0042319D">
          <w:rPr>
            <w:noProof/>
            <w:webHidden/>
          </w:rPr>
          <w:fldChar w:fldCharType="end"/>
        </w:r>
      </w:hyperlink>
    </w:p>
    <w:p w:rsidR="0042319D" w:rsidRDefault="00084AB5">
      <w:pPr>
        <w:pStyle w:val="11"/>
        <w:rPr>
          <w:rFonts w:asciiTheme="minorHAnsi" w:eastAsiaTheme="minorEastAsia" w:hAnsiTheme="minorHAnsi" w:cstheme="minorBidi"/>
          <w:noProof/>
          <w:color w:val="auto"/>
          <w:sz w:val="22"/>
          <w:szCs w:val="22"/>
          <w:lang w:bidi="ar-SA"/>
        </w:rPr>
      </w:pPr>
      <w:hyperlink w:anchor="_Toc101765704" w:history="1">
        <w:r w:rsidR="0042319D" w:rsidRPr="00856D1C">
          <w:rPr>
            <w:rStyle w:val="a4"/>
            <w:noProof/>
          </w:rPr>
          <w:t>6. Сила привычки</w:t>
        </w:r>
        <w:r w:rsidR="0042319D">
          <w:rPr>
            <w:noProof/>
            <w:webHidden/>
          </w:rPr>
          <w:tab/>
        </w:r>
        <w:r w:rsidR="0042319D">
          <w:rPr>
            <w:noProof/>
            <w:webHidden/>
          </w:rPr>
          <w:fldChar w:fldCharType="begin"/>
        </w:r>
        <w:r w:rsidR="0042319D">
          <w:rPr>
            <w:noProof/>
            <w:webHidden/>
          </w:rPr>
          <w:instrText xml:space="preserve"> PAGEREF _Toc101765704 \h </w:instrText>
        </w:r>
        <w:r w:rsidR="0042319D">
          <w:rPr>
            <w:noProof/>
            <w:webHidden/>
          </w:rPr>
        </w:r>
        <w:r w:rsidR="0042319D">
          <w:rPr>
            <w:noProof/>
            <w:webHidden/>
          </w:rPr>
          <w:fldChar w:fldCharType="separate"/>
        </w:r>
        <w:r w:rsidR="0042319D">
          <w:rPr>
            <w:noProof/>
            <w:webHidden/>
          </w:rPr>
          <w:t>12</w:t>
        </w:r>
        <w:r w:rsidR="0042319D">
          <w:rPr>
            <w:noProof/>
            <w:webHidden/>
          </w:rPr>
          <w:fldChar w:fldCharType="end"/>
        </w:r>
      </w:hyperlink>
    </w:p>
    <w:p w:rsidR="0042319D" w:rsidRDefault="00084AB5">
      <w:pPr>
        <w:pStyle w:val="11"/>
        <w:rPr>
          <w:rFonts w:asciiTheme="minorHAnsi" w:eastAsiaTheme="minorEastAsia" w:hAnsiTheme="minorHAnsi" w:cstheme="minorBidi"/>
          <w:noProof/>
          <w:color w:val="auto"/>
          <w:sz w:val="22"/>
          <w:szCs w:val="22"/>
          <w:lang w:bidi="ar-SA"/>
        </w:rPr>
      </w:pPr>
      <w:hyperlink w:anchor="_Toc101765705" w:history="1">
        <w:r w:rsidR="0042319D" w:rsidRPr="00856D1C">
          <w:rPr>
            <w:rStyle w:val="a4"/>
            <w:noProof/>
          </w:rPr>
          <w:t>7. Эгоизм</w:t>
        </w:r>
        <w:r w:rsidR="0042319D">
          <w:rPr>
            <w:noProof/>
            <w:webHidden/>
          </w:rPr>
          <w:tab/>
        </w:r>
        <w:r w:rsidR="0042319D">
          <w:rPr>
            <w:noProof/>
            <w:webHidden/>
          </w:rPr>
          <w:fldChar w:fldCharType="begin"/>
        </w:r>
        <w:r w:rsidR="0042319D">
          <w:rPr>
            <w:noProof/>
            <w:webHidden/>
          </w:rPr>
          <w:instrText xml:space="preserve"> PAGEREF _Toc101765705 \h </w:instrText>
        </w:r>
        <w:r w:rsidR="0042319D">
          <w:rPr>
            <w:noProof/>
            <w:webHidden/>
          </w:rPr>
        </w:r>
        <w:r w:rsidR="0042319D">
          <w:rPr>
            <w:noProof/>
            <w:webHidden/>
          </w:rPr>
          <w:fldChar w:fldCharType="separate"/>
        </w:r>
        <w:r w:rsidR="0042319D">
          <w:rPr>
            <w:noProof/>
            <w:webHidden/>
          </w:rPr>
          <w:t>14</w:t>
        </w:r>
        <w:r w:rsidR="0042319D">
          <w:rPr>
            <w:noProof/>
            <w:webHidden/>
          </w:rPr>
          <w:fldChar w:fldCharType="end"/>
        </w:r>
      </w:hyperlink>
    </w:p>
    <w:p w:rsidR="0042319D" w:rsidRDefault="00084AB5">
      <w:pPr>
        <w:pStyle w:val="11"/>
        <w:rPr>
          <w:rFonts w:asciiTheme="minorHAnsi" w:eastAsiaTheme="minorEastAsia" w:hAnsiTheme="minorHAnsi" w:cstheme="minorBidi"/>
          <w:noProof/>
          <w:color w:val="auto"/>
          <w:sz w:val="22"/>
          <w:szCs w:val="22"/>
          <w:lang w:bidi="ar-SA"/>
        </w:rPr>
      </w:pPr>
      <w:hyperlink w:anchor="_Toc101765706" w:history="1">
        <w:r w:rsidR="0042319D" w:rsidRPr="00856D1C">
          <w:rPr>
            <w:rStyle w:val="a4"/>
            <w:noProof/>
          </w:rPr>
          <w:t>8. Грехи</w:t>
        </w:r>
        <w:r w:rsidR="0042319D">
          <w:rPr>
            <w:noProof/>
            <w:webHidden/>
          </w:rPr>
          <w:tab/>
        </w:r>
        <w:r w:rsidR="0042319D">
          <w:rPr>
            <w:noProof/>
            <w:webHidden/>
          </w:rPr>
          <w:fldChar w:fldCharType="begin"/>
        </w:r>
        <w:r w:rsidR="0042319D">
          <w:rPr>
            <w:noProof/>
            <w:webHidden/>
          </w:rPr>
          <w:instrText xml:space="preserve"> PAGEREF _Toc101765706 \h </w:instrText>
        </w:r>
        <w:r w:rsidR="0042319D">
          <w:rPr>
            <w:noProof/>
            <w:webHidden/>
          </w:rPr>
        </w:r>
        <w:r w:rsidR="0042319D">
          <w:rPr>
            <w:noProof/>
            <w:webHidden/>
          </w:rPr>
          <w:fldChar w:fldCharType="separate"/>
        </w:r>
        <w:r w:rsidR="0042319D">
          <w:rPr>
            <w:noProof/>
            <w:webHidden/>
          </w:rPr>
          <w:t>15</w:t>
        </w:r>
        <w:r w:rsidR="0042319D">
          <w:rPr>
            <w:noProof/>
            <w:webHidden/>
          </w:rPr>
          <w:fldChar w:fldCharType="end"/>
        </w:r>
      </w:hyperlink>
    </w:p>
    <w:p w:rsidR="0042319D" w:rsidRDefault="00084AB5">
      <w:pPr>
        <w:pStyle w:val="11"/>
        <w:rPr>
          <w:rFonts w:asciiTheme="minorHAnsi" w:eastAsiaTheme="minorEastAsia" w:hAnsiTheme="minorHAnsi" w:cstheme="minorBidi"/>
          <w:noProof/>
          <w:color w:val="auto"/>
          <w:sz w:val="22"/>
          <w:szCs w:val="22"/>
          <w:lang w:bidi="ar-SA"/>
        </w:rPr>
      </w:pPr>
      <w:hyperlink w:anchor="_Toc101765707" w:history="1">
        <w:r w:rsidR="0042319D" w:rsidRPr="00856D1C">
          <w:rPr>
            <w:rStyle w:val="a4"/>
            <w:noProof/>
          </w:rPr>
          <w:t>9. Права человека</w:t>
        </w:r>
        <w:r w:rsidR="0042319D">
          <w:rPr>
            <w:noProof/>
            <w:webHidden/>
          </w:rPr>
          <w:tab/>
        </w:r>
        <w:r w:rsidR="0042319D">
          <w:rPr>
            <w:noProof/>
            <w:webHidden/>
          </w:rPr>
          <w:fldChar w:fldCharType="begin"/>
        </w:r>
        <w:r w:rsidR="0042319D">
          <w:rPr>
            <w:noProof/>
            <w:webHidden/>
          </w:rPr>
          <w:instrText xml:space="preserve"> PAGEREF _Toc101765707 \h </w:instrText>
        </w:r>
        <w:r w:rsidR="0042319D">
          <w:rPr>
            <w:noProof/>
            <w:webHidden/>
          </w:rPr>
        </w:r>
        <w:r w:rsidR="0042319D">
          <w:rPr>
            <w:noProof/>
            <w:webHidden/>
          </w:rPr>
          <w:fldChar w:fldCharType="separate"/>
        </w:r>
        <w:r w:rsidR="0042319D">
          <w:rPr>
            <w:noProof/>
            <w:webHidden/>
          </w:rPr>
          <w:t>16</w:t>
        </w:r>
        <w:r w:rsidR="0042319D">
          <w:rPr>
            <w:noProof/>
            <w:webHidden/>
          </w:rPr>
          <w:fldChar w:fldCharType="end"/>
        </w:r>
      </w:hyperlink>
    </w:p>
    <w:p w:rsidR="0042319D" w:rsidRDefault="00084AB5">
      <w:pPr>
        <w:pStyle w:val="11"/>
        <w:rPr>
          <w:rFonts w:asciiTheme="minorHAnsi" w:eastAsiaTheme="minorEastAsia" w:hAnsiTheme="minorHAnsi" w:cstheme="minorBidi"/>
          <w:noProof/>
          <w:color w:val="auto"/>
          <w:sz w:val="22"/>
          <w:szCs w:val="22"/>
          <w:lang w:bidi="ar-SA"/>
        </w:rPr>
      </w:pPr>
      <w:hyperlink w:anchor="_Toc101765708" w:history="1">
        <w:r w:rsidR="0042319D" w:rsidRPr="00856D1C">
          <w:rPr>
            <w:rStyle w:val="a4"/>
            <w:noProof/>
          </w:rPr>
          <w:t>10. Страсть и её развитие</w:t>
        </w:r>
        <w:r w:rsidR="0042319D">
          <w:rPr>
            <w:noProof/>
            <w:webHidden/>
          </w:rPr>
          <w:tab/>
        </w:r>
        <w:r w:rsidR="0042319D">
          <w:rPr>
            <w:noProof/>
            <w:webHidden/>
          </w:rPr>
          <w:fldChar w:fldCharType="begin"/>
        </w:r>
        <w:r w:rsidR="0042319D">
          <w:rPr>
            <w:noProof/>
            <w:webHidden/>
          </w:rPr>
          <w:instrText xml:space="preserve"> PAGEREF _Toc101765708 \h </w:instrText>
        </w:r>
        <w:r w:rsidR="0042319D">
          <w:rPr>
            <w:noProof/>
            <w:webHidden/>
          </w:rPr>
        </w:r>
        <w:r w:rsidR="0042319D">
          <w:rPr>
            <w:noProof/>
            <w:webHidden/>
          </w:rPr>
          <w:fldChar w:fldCharType="separate"/>
        </w:r>
        <w:r w:rsidR="0042319D">
          <w:rPr>
            <w:noProof/>
            <w:webHidden/>
          </w:rPr>
          <w:t>16</w:t>
        </w:r>
        <w:r w:rsidR="0042319D">
          <w:rPr>
            <w:noProof/>
            <w:webHidden/>
          </w:rPr>
          <w:fldChar w:fldCharType="end"/>
        </w:r>
      </w:hyperlink>
    </w:p>
    <w:p w:rsidR="0042319D" w:rsidRDefault="00084AB5">
      <w:pPr>
        <w:pStyle w:val="11"/>
        <w:rPr>
          <w:rFonts w:asciiTheme="minorHAnsi" w:eastAsiaTheme="minorEastAsia" w:hAnsiTheme="minorHAnsi" w:cstheme="minorBidi"/>
          <w:noProof/>
          <w:color w:val="auto"/>
          <w:sz w:val="22"/>
          <w:szCs w:val="22"/>
          <w:lang w:bidi="ar-SA"/>
        </w:rPr>
      </w:pPr>
      <w:hyperlink w:anchor="_Toc101765709" w:history="1">
        <w:r w:rsidR="0042319D" w:rsidRPr="00856D1C">
          <w:rPr>
            <w:rStyle w:val="a4"/>
            <w:noProof/>
          </w:rPr>
          <w:t>11. Самолюбивые мечты</w:t>
        </w:r>
        <w:r w:rsidR="0042319D">
          <w:rPr>
            <w:noProof/>
            <w:webHidden/>
          </w:rPr>
          <w:tab/>
        </w:r>
        <w:r w:rsidR="0042319D">
          <w:rPr>
            <w:noProof/>
            <w:webHidden/>
          </w:rPr>
          <w:fldChar w:fldCharType="begin"/>
        </w:r>
        <w:r w:rsidR="0042319D">
          <w:rPr>
            <w:noProof/>
            <w:webHidden/>
          </w:rPr>
          <w:instrText xml:space="preserve"> PAGEREF _Toc101765709 \h </w:instrText>
        </w:r>
        <w:r w:rsidR="0042319D">
          <w:rPr>
            <w:noProof/>
            <w:webHidden/>
          </w:rPr>
        </w:r>
        <w:r w:rsidR="0042319D">
          <w:rPr>
            <w:noProof/>
            <w:webHidden/>
          </w:rPr>
          <w:fldChar w:fldCharType="separate"/>
        </w:r>
        <w:r w:rsidR="0042319D">
          <w:rPr>
            <w:noProof/>
            <w:webHidden/>
          </w:rPr>
          <w:t>18</w:t>
        </w:r>
        <w:r w:rsidR="0042319D">
          <w:rPr>
            <w:noProof/>
            <w:webHidden/>
          </w:rPr>
          <w:fldChar w:fldCharType="end"/>
        </w:r>
      </w:hyperlink>
    </w:p>
    <w:p w:rsidR="0042319D" w:rsidRDefault="00084AB5">
      <w:pPr>
        <w:pStyle w:val="11"/>
        <w:rPr>
          <w:rFonts w:asciiTheme="minorHAnsi" w:eastAsiaTheme="minorEastAsia" w:hAnsiTheme="minorHAnsi" w:cstheme="minorBidi"/>
          <w:noProof/>
          <w:color w:val="auto"/>
          <w:sz w:val="22"/>
          <w:szCs w:val="22"/>
          <w:lang w:bidi="ar-SA"/>
        </w:rPr>
      </w:pPr>
      <w:hyperlink w:anchor="_Toc101765710" w:history="1">
        <w:r w:rsidR="0042319D" w:rsidRPr="00856D1C">
          <w:rPr>
            <w:rStyle w:val="a4"/>
            <w:noProof/>
          </w:rPr>
          <w:t>12. Христианская надежда</w:t>
        </w:r>
        <w:r w:rsidR="0042319D">
          <w:rPr>
            <w:noProof/>
            <w:webHidden/>
          </w:rPr>
          <w:tab/>
        </w:r>
        <w:r w:rsidR="0042319D">
          <w:rPr>
            <w:noProof/>
            <w:webHidden/>
          </w:rPr>
          <w:fldChar w:fldCharType="begin"/>
        </w:r>
        <w:r w:rsidR="0042319D">
          <w:rPr>
            <w:noProof/>
            <w:webHidden/>
          </w:rPr>
          <w:instrText xml:space="preserve"> PAGEREF _Toc101765710 \h </w:instrText>
        </w:r>
        <w:r w:rsidR="0042319D">
          <w:rPr>
            <w:noProof/>
            <w:webHidden/>
          </w:rPr>
        </w:r>
        <w:r w:rsidR="0042319D">
          <w:rPr>
            <w:noProof/>
            <w:webHidden/>
          </w:rPr>
          <w:fldChar w:fldCharType="separate"/>
        </w:r>
        <w:r w:rsidR="0042319D">
          <w:rPr>
            <w:noProof/>
            <w:webHidden/>
          </w:rPr>
          <w:t>19</w:t>
        </w:r>
        <w:r w:rsidR="0042319D">
          <w:rPr>
            <w:noProof/>
            <w:webHidden/>
          </w:rPr>
          <w:fldChar w:fldCharType="end"/>
        </w:r>
      </w:hyperlink>
    </w:p>
    <w:p w:rsidR="0042319D" w:rsidRDefault="00084AB5">
      <w:pPr>
        <w:pStyle w:val="11"/>
        <w:rPr>
          <w:rFonts w:asciiTheme="minorHAnsi" w:eastAsiaTheme="minorEastAsia" w:hAnsiTheme="minorHAnsi" w:cstheme="minorBidi"/>
          <w:noProof/>
          <w:color w:val="auto"/>
          <w:sz w:val="22"/>
          <w:szCs w:val="22"/>
          <w:lang w:bidi="ar-SA"/>
        </w:rPr>
      </w:pPr>
      <w:hyperlink w:anchor="_Toc101765711" w:history="1">
        <w:r w:rsidR="0042319D" w:rsidRPr="00856D1C">
          <w:rPr>
            <w:rStyle w:val="a4"/>
            <w:noProof/>
          </w:rPr>
          <w:t>13. Христианское послушание</w:t>
        </w:r>
        <w:r w:rsidR="0042319D">
          <w:rPr>
            <w:noProof/>
            <w:webHidden/>
          </w:rPr>
          <w:tab/>
        </w:r>
        <w:r w:rsidR="0042319D">
          <w:rPr>
            <w:noProof/>
            <w:webHidden/>
          </w:rPr>
          <w:fldChar w:fldCharType="begin"/>
        </w:r>
        <w:r w:rsidR="0042319D">
          <w:rPr>
            <w:noProof/>
            <w:webHidden/>
          </w:rPr>
          <w:instrText xml:space="preserve"> PAGEREF _Toc101765711 \h </w:instrText>
        </w:r>
        <w:r w:rsidR="0042319D">
          <w:rPr>
            <w:noProof/>
            <w:webHidden/>
          </w:rPr>
        </w:r>
        <w:r w:rsidR="0042319D">
          <w:rPr>
            <w:noProof/>
            <w:webHidden/>
          </w:rPr>
          <w:fldChar w:fldCharType="separate"/>
        </w:r>
        <w:r w:rsidR="0042319D">
          <w:rPr>
            <w:noProof/>
            <w:webHidden/>
          </w:rPr>
          <w:t>20</w:t>
        </w:r>
        <w:r w:rsidR="0042319D">
          <w:rPr>
            <w:noProof/>
            <w:webHidden/>
          </w:rPr>
          <w:fldChar w:fldCharType="end"/>
        </w:r>
      </w:hyperlink>
    </w:p>
    <w:p w:rsidR="008E6076" w:rsidRDefault="0042319D" w:rsidP="00C57B06">
      <w:pPr>
        <w:ind w:firstLine="567"/>
      </w:pPr>
      <w:r>
        <w:rPr>
          <w:sz w:val="24"/>
        </w:rPr>
        <w:fldChar w:fldCharType="end"/>
      </w:r>
    </w:p>
    <w:p w:rsidR="008E6076" w:rsidRDefault="008E6076" w:rsidP="00C57B06">
      <w:pPr>
        <w:ind w:firstLine="567"/>
      </w:pPr>
    </w:p>
    <w:p w:rsidR="00C57B06" w:rsidRDefault="00C57B06" w:rsidP="00C57B06">
      <w:pPr>
        <w:ind w:firstLine="567"/>
      </w:pPr>
    </w:p>
    <w:p w:rsidR="00C57B06" w:rsidRDefault="00C57B06" w:rsidP="00C57B06">
      <w:pPr>
        <w:pStyle w:val="1"/>
      </w:pPr>
      <w:bookmarkStart w:id="1" w:name="_Toc101765699"/>
      <w:r>
        <w:t>1. Две силы в мире</w:t>
      </w:r>
      <w:bookmarkEnd w:id="1"/>
    </w:p>
    <w:p w:rsidR="00C57B06" w:rsidRDefault="00C57B06" w:rsidP="00C57B06">
      <w:pPr>
        <w:ind w:firstLine="567"/>
      </w:pPr>
    </w:p>
    <w:p w:rsidR="00021C0C" w:rsidRDefault="00C57B06" w:rsidP="00C57B06">
      <w:pPr>
        <w:ind w:firstLine="567"/>
      </w:pPr>
      <w:r>
        <w:t xml:space="preserve">В мире существуют две категории сил – положительные, творческие и отрицательные, разрушительные. Силы разрушительные отличаются бурным, эффектным характером, и поэтому их действие особенно заметно и производит сильное впечатление стихийной мощи и непреодолимости. Землетрясения, извержения вулканов, бури, тайфуны, смерчи – все эти грозные явления природы поражают воображение зрителя своей сказочной силой. Но в действительности это впечатление бывает, как правило, преувеличено, и когда гроза пройдёт, почти всегда оказывается, что результаты её разрушительного действия не так велики, как можно было бы предполагать по её шумному эффекту. Кроме того, все разрушительные силы действуют кратковременно, и нарушенное ими равновесие природы скоро восстанавливается. </w:t>
      </w:r>
    </w:p>
    <w:p w:rsidR="00C57B06" w:rsidRDefault="00C57B06" w:rsidP="00C57B06">
      <w:pPr>
        <w:ind w:firstLine="567"/>
      </w:pPr>
      <w:r>
        <w:t>Наряду с этими разрушительными силами существуют силы положительные, созидательные. Они тихи, молчаливы, почти незаметны, но непреодолимы в своём действии. Все величайшие силы природы – сила тяготения, сила солнечного тепла и света, сила органического роста и так далее – действуют бесшумно, без видимых внезапных эффектов, но непрерывно, неуклонно, непобедимо. В столкновениях с разрушительными силами перевес всегда остаётся за ними.</w:t>
      </w:r>
    </w:p>
    <w:p w:rsidR="00C57B06" w:rsidRDefault="00C57B06" w:rsidP="00C57B06">
      <w:pPr>
        <w:ind w:firstLine="567"/>
      </w:pPr>
      <w:r>
        <w:lastRenderedPageBreak/>
        <w:t>То же самое происходит и в духовном мире. И здесь разрушительные силы более бурны и эффектны по своим проявлениям, и порой кажется, что они побеждают добро. Но это преобладание лишь временное, и тихие, спокойные силы добра – кротость, смирение, любовь, терпение, – действующие незаметно, но непрерывно и верно, в конечном итоге мировой жизни всё-таки окажутся победителями. Вот почему такие тихие силы и ценятся в христианстве как величайшие добродетели, ибо они ведут к победе христианского идеала добра.</w:t>
      </w:r>
    </w:p>
    <w:p w:rsidR="00C57B06" w:rsidRDefault="00C57B06" w:rsidP="00C57B06">
      <w:pPr>
        <w:ind w:firstLine="567"/>
      </w:pPr>
      <w:r>
        <w:t>Экономьте силы, или, вернее сказать, пользуйтесь ими с разумным расчётом. Нельзя слишком перегружать и переобременять себя непосильными подвигами, ибо вы не выдержите этого напряжения в течение долгого курса жизни. Но, с другой стороны, нельзя слишком ослаблять интенсивность духовной жизни, ибо неизбежным результатом этого всегда будет лень, апатия и постепенный упадок духовных сил. Необходимо найти середину, или, как говорят святые отцы, идти царским путём. Чувство известного напряжения воли всегда должно быть в ощущении, но это не должно сопровождаться истощением духовной силы. А для того, чтобы найти этот средний, или царский, путь, необходима та добродетель, которая в аскетике называется рассуждением.</w:t>
      </w:r>
    </w:p>
    <w:p w:rsidR="00C57B06" w:rsidRDefault="00C57B06" w:rsidP="00C57B06">
      <w:pPr>
        <w:ind w:firstLine="567"/>
      </w:pPr>
      <w:r>
        <w:t>Наконец, что бы с вами ни случилось, какие бы опасности ни встречались на вашем пути, какие бы нравственные падения ни пришлось вам пережить – не выпускайте из рук ризы Христовой, держитесь неуклонно одного направления, ведите свою линию следования за Христом. Падения неизбежны, но важно для человека не выпустить из рук ризы Господней, не потерять с Ним связи, ибо тогда всё поправимо.</w:t>
      </w:r>
    </w:p>
    <w:p w:rsidR="00C57B06" w:rsidRDefault="00C57B06" w:rsidP="00C57B06">
      <w:pPr>
        <w:ind w:firstLine="567"/>
      </w:pPr>
      <w:r>
        <w:t>Будьте как дитя, которое цепко держится за платье матери. Пусть вы споткнулись, упали, выпачкались в грязи греха и житейской тины – в этом нет ещё неминуемой гибели... Вставайте и идите дальше, может быть, со слезами, с глубокой грустью о падении, но не выпускайте из рук ризы Христовой!</w:t>
      </w:r>
    </w:p>
    <w:p w:rsidR="004D4643" w:rsidRDefault="004D4643" w:rsidP="00C57B06">
      <w:pPr>
        <w:ind w:firstLine="567"/>
      </w:pPr>
    </w:p>
    <w:p w:rsidR="00C57B06" w:rsidRDefault="004D4643" w:rsidP="004D4643">
      <w:pPr>
        <w:pStyle w:val="1"/>
      </w:pPr>
      <w:bookmarkStart w:id="2" w:name="_Toc101765700"/>
      <w:r>
        <w:t xml:space="preserve">2. </w:t>
      </w:r>
      <w:r w:rsidR="00C57B06">
        <w:t>Задачи жизни</w:t>
      </w:r>
      <w:bookmarkEnd w:id="2"/>
    </w:p>
    <w:p w:rsidR="004D4643" w:rsidRDefault="004D4643" w:rsidP="00C57B06">
      <w:pPr>
        <w:ind w:firstLine="567"/>
      </w:pPr>
    </w:p>
    <w:p w:rsidR="00C57B06" w:rsidRDefault="00C57B06" w:rsidP="00C57B06">
      <w:pPr>
        <w:ind w:firstLine="567"/>
      </w:pPr>
      <w:r>
        <w:t xml:space="preserve">Часто, когда встают перед нами великие задачи жизни, мы по </w:t>
      </w:r>
      <w:r>
        <w:lastRenderedPageBreak/>
        <w:t>привычке опускаем руки и безнадёжно вздыхаем: «Что могу я?.. Я один?..» Один – да!.. Но мы забываем, что с нами Христос. А я всё могу в укрепляющем меня Иисусе Христе, – говорит апостол Павел (</w:t>
      </w:r>
      <w:proofErr w:type="spellStart"/>
      <w:r>
        <w:t>Флп</w:t>
      </w:r>
      <w:proofErr w:type="spellEnd"/>
      <w:r>
        <w:t>. 4:13). Надо лишь знать, при каких условиях даётся Его Божественная помощь, и уметь ею пользоваться. Конечно, первое обязательное условие каждого истинно великого дела состоит в том, чтобы оно имело христианскую цель и созидалось на христианских принципах. Всякая деятельность, как бы эффектна и грандиозна она ни была и каким бы видимым успехом она ни сопровождалась, не может быть названа великой, если она преследует цели тщеславия, славолюбия или выгоду отдельной личности.</w:t>
      </w:r>
    </w:p>
    <w:p w:rsidR="00C57B06" w:rsidRDefault="00C57B06" w:rsidP="00C57B06">
      <w:pPr>
        <w:ind w:firstLine="567"/>
      </w:pPr>
      <w:r>
        <w:t>Ни один человек, хотя бы он и был назван «великим» льстецами от истории, преклоняющимися перед грохотом и блеском его карьеры, в действительности не заслуживает этого названия, если из обстоятельств и людей, его окружающих, он стремился сделать лишь пьедестал для своей персоны. Господь Иисус Христос творит великое чудо насыщения пяти тысяч пятью хлебами не для того, чтобы увенчать Себя в глазах толпы лаврами чудотворца, а потому, что Ему жаль стало голодных людей. Эта же жалость заставляет Его и учить их много, забывая о собственном утомлении. Иисус, выйдя, увидел множество народа и сжалился над ними, потому что они были, как овцы, не имеющие пастыря.</w:t>
      </w:r>
    </w:p>
    <w:p w:rsidR="00C57B06" w:rsidRDefault="00C57B06" w:rsidP="00C57B06">
      <w:pPr>
        <w:ind w:firstLine="567"/>
      </w:pPr>
      <w:r>
        <w:t>Сострадание и любовь – вот христианские мотивы всякого истинно великого дела. И измеряется величие каждой личности и каждого дела тем, насколько сильно и полно они проникнуты этими мотивами. От этого же зависит в значительной степени и долговечность великого дела. То дело, цель которого удовлетворить мелкое самолюбие своего автора, никогда не бывает прочным и, несмотря на порой головокружительные успехи, скоро рассыпается, как ярко вспыхнувшая ракета, оставляя за собой лишь копоть и чад дымящейся гильзы.</w:t>
      </w:r>
    </w:p>
    <w:p w:rsidR="00C57B06" w:rsidRDefault="00C57B06" w:rsidP="00C57B06">
      <w:pPr>
        <w:ind w:firstLine="567"/>
      </w:pPr>
      <w:r>
        <w:t xml:space="preserve">Но даже и в том случае, если человек руководится в своей деятельности по видимости альтруистическими мотивами, то есть заботой о ближних, но не берёт для себя за основу Господа и Его учение, то обычно его деятельность не создаёт истинного счастья для людей, влечёт за собой множество разочарований и никогда не выдерживает того страшного испытания, которое ожидает каждого человека и его дела на будущем Суде Божием. </w:t>
      </w:r>
      <w:proofErr w:type="gramStart"/>
      <w:r>
        <w:t>Поистине</w:t>
      </w:r>
      <w:proofErr w:type="gramEnd"/>
      <w:r>
        <w:t xml:space="preserve"> никто не </w:t>
      </w:r>
      <w:r>
        <w:lastRenderedPageBreak/>
        <w:t>может положить другого основания, кроме положенного, которое есть Иисус Христос (1Кор. 3:11).</w:t>
      </w:r>
    </w:p>
    <w:p w:rsidR="00C57B06" w:rsidRDefault="00C57B06" w:rsidP="00C57B06">
      <w:pPr>
        <w:ind w:firstLine="567"/>
      </w:pPr>
      <w:r>
        <w:t>Великие христианские цели требуют для своего осуществления и христианских средств. Христианство не знает принципа «цель оправдывает средства». Честные цели достигаются только честными средствами, и если для осуществления высоких целей и великих планов человек допускает обман, ложь, насилие, то можно с уверенностью сказать, что ничего великого или просто хорошего из его деятельности не выйдет. Или он опозорит своё дело в глазах людей, когда откроется его обман, и дело разрушится, как бы хорошо оно ни было по замыслу, или же его ложь родит лишь новую ложь, не заключающую в себе ничего высокого, и насилие вызовет лишь ответное насилие.</w:t>
      </w:r>
    </w:p>
    <w:p w:rsidR="00C57B06" w:rsidRDefault="00C57B06" w:rsidP="00C57B06">
      <w:pPr>
        <w:ind w:firstLine="567"/>
      </w:pPr>
      <w:r>
        <w:t>Напрасно некоторые наивные христианские деятели думают, что для достижения высших духовных целей можно прибегнуть иногда к лукавой уловке, хитрости, «невинному обману», как его называют. В Божием деле это совершенно недопустимо. Заповеди Божи</w:t>
      </w:r>
      <w:r w:rsidR="006951BD">
        <w:t>и</w:t>
      </w:r>
      <w:r>
        <w:t xml:space="preserve"> обязательны всегда и при всяких условиях, и если Господь ставит перед вами какую-либо задачу в общем порядке постройки Царства Божия, то это значит, что для выполнения этой задачи имеются и средства, согласные с Его заповедями, ибо требовать от человека противоречащей им деятельности Он не может. Не следует забывать слов премудрого Иисуса, сына </w:t>
      </w:r>
      <w:proofErr w:type="spellStart"/>
      <w:r>
        <w:t>Сирахова</w:t>
      </w:r>
      <w:proofErr w:type="spellEnd"/>
      <w:r>
        <w:t xml:space="preserve">: Не говори: «ради Господа я отступил»; ...ибо Он не имеет надобности в муже грешном. Всякую мерзость Господь ненавидит, и неприятна она боящимся Его (Сир.15:11–13). Молитва и </w:t>
      </w:r>
      <w:proofErr w:type="spellStart"/>
      <w:r>
        <w:t>призывание</w:t>
      </w:r>
      <w:proofErr w:type="spellEnd"/>
      <w:r>
        <w:t xml:space="preserve"> благословения Божия – вот источник силы и главные средства для выполнения великого дела в христианском духе.</w:t>
      </w:r>
    </w:p>
    <w:p w:rsidR="00EF044E" w:rsidRDefault="00EF044E" w:rsidP="00C57B06">
      <w:pPr>
        <w:ind w:firstLine="567"/>
      </w:pPr>
    </w:p>
    <w:p w:rsidR="00C57B06" w:rsidRDefault="008E6076" w:rsidP="00EF044E">
      <w:pPr>
        <w:pStyle w:val="1"/>
      </w:pPr>
      <w:bookmarkStart w:id="3" w:name="_Toc101765701"/>
      <w:r>
        <w:t xml:space="preserve">3. </w:t>
      </w:r>
      <w:r w:rsidR="00C57B06">
        <w:t>Духовная жизнь</w:t>
      </w:r>
      <w:bookmarkEnd w:id="3"/>
    </w:p>
    <w:p w:rsidR="00EF044E" w:rsidRDefault="00EF044E" w:rsidP="00C57B06">
      <w:pPr>
        <w:ind w:firstLine="567"/>
      </w:pPr>
    </w:p>
    <w:p w:rsidR="00C57B06" w:rsidRDefault="00C57B06" w:rsidP="00C57B06">
      <w:pPr>
        <w:ind w:firstLine="567"/>
      </w:pPr>
      <w:r>
        <w:t xml:space="preserve">В христианской духовной жизни более чем где-либо необходимы настойчивость и упорное стремление к одной цели. Настойчивость кропотливая, ежедневная здесь гораздо важнее, чем большое, единичное усилие воли или геройский подвиг. Это правило одинаково применимо как к личной жизни, так и к общественной. Блестящий, увлекающийся энтузиаст, скоро остывающий, принесёт в христианском обществе меньше пользы, </w:t>
      </w:r>
      <w:r>
        <w:lastRenderedPageBreak/>
        <w:t>чем скромный труженик, незаметно, но настойчиво делающий своё дело.</w:t>
      </w:r>
    </w:p>
    <w:p w:rsidR="00C57B06" w:rsidRDefault="00C57B06" w:rsidP="00C57B06">
      <w:pPr>
        <w:ind w:firstLine="567"/>
      </w:pPr>
      <w:r>
        <w:t>Почему? Потому что христианская духовная жизнь растёт постепенно, органически развиваясь вместе с ростом души, и потому требует постоянных, непрерывных, длительных усилий воли. Усилия чрезмерные могут вызвать только напряжённый искусственный её рост, или, как говорят медики, гипертрофию, но это если и не погубит совершенно её молодых зародышей (что нередко бывает), то, во всяком случае, отзовётся очень вредными последствиями. Вот почему чрезмерные подвиги, за которые берутся часто сгоряча начинающие иноки, обыкновенно запрещаются опытными старцами.</w:t>
      </w:r>
    </w:p>
    <w:p w:rsidR="00C57B06" w:rsidRDefault="00C57B06" w:rsidP="00C57B06">
      <w:pPr>
        <w:ind w:firstLine="567"/>
      </w:pPr>
      <w:r>
        <w:t>Так и в духовной жизни: искусственно форсировать её – значит губить. На пятый этаж сразу не вскочишь: надорвёшься! Надо идти по лестнице, ступенька за ступенькой, через все этажи, начиная с первого. Духовная жизнь, как цветок, требует постоянного внимания и длительного ухода; нужны настойчивость и непрерывная работа над собой.</w:t>
      </w:r>
    </w:p>
    <w:p w:rsidR="00C57B06" w:rsidRDefault="00C57B06" w:rsidP="00C57B06">
      <w:pPr>
        <w:ind w:firstLine="567"/>
      </w:pPr>
      <w:r>
        <w:t>Но как развить в себе настойчивость, если её нет? Если мы будем изучать жизнь святых подвижников, то найдём три условия, от которых зависела главным образом непрерывность и настойчивость их духовного делания.</w:t>
      </w:r>
    </w:p>
    <w:p w:rsidR="00C57B06" w:rsidRDefault="00C57B06" w:rsidP="00C57B06">
      <w:pPr>
        <w:ind w:firstLine="567"/>
      </w:pPr>
      <w:r>
        <w:t>Во-первых, единство цели. Вся жизнь их была проникнута одной целью – стремлением к Богу и к спасению души.</w:t>
      </w:r>
    </w:p>
    <w:p w:rsidR="00C57B06" w:rsidRDefault="00C57B06" w:rsidP="00C57B06">
      <w:pPr>
        <w:ind w:firstLine="567"/>
      </w:pPr>
      <w:r>
        <w:t>Во-вторых, полное отречение от себя и отдача своей жизни в волю Божию.</w:t>
      </w:r>
    </w:p>
    <w:p w:rsidR="00C57B06" w:rsidRDefault="00C57B06" w:rsidP="00C57B06">
      <w:pPr>
        <w:ind w:firstLine="567"/>
      </w:pPr>
      <w:r>
        <w:t>В-третьих, рождающееся из этих двух условий громадное терпение.</w:t>
      </w:r>
    </w:p>
    <w:p w:rsidR="00C57B06" w:rsidRDefault="00C57B06" w:rsidP="00C57B06">
      <w:pPr>
        <w:ind w:firstLine="567"/>
      </w:pPr>
      <w:r>
        <w:t>Единство цели есть результат единства центра жизни. Когда человек весь проникнут любовью к Богу,</w:t>
      </w:r>
      <w:r w:rsidR="00D50DF0">
        <w:t xml:space="preserve"> </w:t>
      </w:r>
      <w:r>
        <w:t xml:space="preserve">когда каждая мелочь его жизни связана с мыслью о Боге, когда около себя он постоянно чувствует присутствие Бога, невидимо вездесущего, тогда, естественно, Бог является центром всех его устремлений, и каждый поступок определяется желанием угодить Богу и боязнью нарушить Его заповеди. В совершенном, вполне законченном виде это единство центра и цели мы находим, конечно, в Господе Иисусе Христе, этом высшем идеале нравственного характера. Вся Его жизнь и деятельность проникнуты мыслью о Боге Отце и единственной целью – спасти погибающего человека. Где бы Он ни </w:t>
      </w:r>
      <w:r>
        <w:lastRenderedPageBreak/>
        <w:t>проповедовал, что бы Он ни говорил, основной темой у Него всегда является Бог и спасение человечества.</w:t>
      </w:r>
    </w:p>
    <w:p w:rsidR="00C57B06" w:rsidRDefault="00C57B06" w:rsidP="00C57B06">
      <w:pPr>
        <w:ind w:firstLine="567"/>
      </w:pPr>
      <w:r>
        <w:t xml:space="preserve">Во всём Евангелии нельзя указать ни одного факта, где проявилась бы Его забота о Себе или стремление к каким-нибудь земным, временным целям. Всё для Него заслонилось мыслью о Боге. Не можете служить Богу и </w:t>
      </w:r>
      <w:proofErr w:type="spellStart"/>
      <w:r>
        <w:t>маммоне</w:t>
      </w:r>
      <w:proofErr w:type="spellEnd"/>
      <w:r>
        <w:t xml:space="preserve"> (Мф. 6:24), – говорил Он, и Сам первый воплощал в Своей жизни эту цельность служения Богу.</w:t>
      </w:r>
    </w:p>
    <w:p w:rsidR="00C57B06" w:rsidRDefault="00C57B06" w:rsidP="00C57B06">
      <w:pPr>
        <w:ind w:firstLine="567"/>
      </w:pPr>
      <w:r>
        <w:t xml:space="preserve">Пока человек служит двум господам – Богу и </w:t>
      </w:r>
      <w:proofErr w:type="spellStart"/>
      <w:r>
        <w:t>маммоне</w:t>
      </w:r>
      <w:proofErr w:type="spellEnd"/>
      <w:r>
        <w:t xml:space="preserve">, то есть к служению Богу примешивает и стремления к земным целям, служение земным кумирам, до тех пор в нём не может быть настойчивости, ибо эти служения несовместимы, взаимно противоречат одно другому, и человек принуждён чередовать их в своей жизни, сменяя Бога </w:t>
      </w:r>
      <w:proofErr w:type="spellStart"/>
      <w:r>
        <w:t>маммоной</w:t>
      </w:r>
      <w:proofErr w:type="spellEnd"/>
      <w:r>
        <w:t xml:space="preserve"> и обратно, а это делает общую линию его поведения неустойчивой и колеблющейся.</w:t>
      </w:r>
    </w:p>
    <w:p w:rsidR="00C57B06" w:rsidRDefault="00C57B06" w:rsidP="00C57B06">
      <w:pPr>
        <w:ind w:firstLine="567"/>
      </w:pPr>
      <w:r>
        <w:t>Только когда в его душе образуется единый центр и единая цель -</w:t>
      </w:r>
      <w:r w:rsidR="00D50DF0">
        <w:t xml:space="preserve"> </w:t>
      </w:r>
      <w:r>
        <w:t>только тогда направление его деятельности становится постоянным и только тогда он может достигнуть великих успехов.</w:t>
      </w:r>
    </w:p>
    <w:p w:rsidR="00C57B06" w:rsidRDefault="00C57B06" w:rsidP="00C57B06">
      <w:pPr>
        <w:ind w:firstLine="567"/>
      </w:pPr>
      <w:r>
        <w:t>Это закон воли не только в области религиозной жизни, но и во всякой другой. Все великие достижения человеческого ума и творчества были получены таким образом.</w:t>
      </w:r>
      <w:r w:rsidR="00D50DF0">
        <w:t xml:space="preserve"> </w:t>
      </w:r>
      <w:r>
        <w:t>Для каждого христианина образ Господа Иисуса Христа должен быть центральной точкой, около которой кристаллизуется вся духовная жизнь, и тогда вся воля развивается в одном направлении, приобретая громадное упорство и настойчивость.</w:t>
      </w:r>
    </w:p>
    <w:p w:rsidR="00C57B06" w:rsidRDefault="00C57B06" w:rsidP="00C57B06">
      <w:pPr>
        <w:ind w:firstLine="567"/>
      </w:pPr>
      <w:r>
        <w:t>Второе условие настойчивости в жизни христианских подвижников -</w:t>
      </w:r>
      <w:r w:rsidR="00D173AA">
        <w:t xml:space="preserve"> </w:t>
      </w:r>
      <w:r>
        <w:t>э</w:t>
      </w:r>
      <w:r w:rsidR="00D50DF0">
        <w:t>то полная отдача себя в волю Бо</w:t>
      </w:r>
      <w:r>
        <w:t>жию. Это кажется странным на первый взгляд. Когда мы говорим о настойчивости, то обыкновенно имеем в виду именно способность и силу настоять на своём, добиться исполнения своих желаний. А здесь требуются отречение от своей воли и подчинение Богу. Настойчивость и подчинение! Разве это совместимо?</w:t>
      </w:r>
    </w:p>
    <w:p w:rsidR="00C57B06" w:rsidRDefault="00C57B06" w:rsidP="00C57B06">
      <w:pPr>
        <w:ind w:firstLine="567"/>
      </w:pPr>
      <w:r>
        <w:t xml:space="preserve">Несомненно. В исполнении Божиих предначертаний и заповедей можно быть столь же настойчивым, как и в исполнении своих желаний, и даже гораздо более, потому что в подчинении Богу воля человека находит такую могучую опору, какой не может быть в деятельности, основанной на </w:t>
      </w:r>
      <w:proofErr w:type="spellStart"/>
      <w:r>
        <w:t>самохотении</w:t>
      </w:r>
      <w:proofErr w:type="spellEnd"/>
      <w:r>
        <w:t xml:space="preserve"> и самоопределении. Субъективно эта опора состоит в том, что требования Божия закона имеют для человека гораздо большую </w:t>
      </w:r>
      <w:r>
        <w:lastRenderedPageBreak/>
        <w:t>силу авторитетности, чем его собственные желания. Как человек ни был бы горд, как ни был бы склонен преувеличивать свои достоинства и способности, в глубине сознания он всё же не может поставить их так высоко, как верующий ставит для себя Бога. Поэтому его личные желания могут переживаться очень остро, могут дойти до степени страсти, но они никогда не приобретут той нравственно-повелительной силы, какую имеют для верующего заповеди и требования Божественной воли.</w:t>
      </w:r>
    </w:p>
    <w:p w:rsidR="00C57B06" w:rsidRDefault="00C57B06" w:rsidP="00C57B06">
      <w:pPr>
        <w:ind w:firstLine="567"/>
      </w:pPr>
      <w:r>
        <w:t>В своих собственных желаниях человек или неизменно замечает элементы самолюбия и эгоизма, что лишает их нравственной чистоты и обязательности для совести, или же, в тех случаях, когда его деятельность свободна от эгоистических побуждений и вся устремлена на пользу ближнего, он не может быть безусловно уверен в правильности пути, избранного для их практического осуществления, ибо сознаёт, что выбор этот определён его собственным умом, силу которого он не может считать абсолютной. В том и другом случае неизбежные сомнения ослабляют твёрдость и уверенность его деятельности. Этих сомнений не знает верующий человек, всецело подчинившийся воле Божией.</w:t>
      </w:r>
    </w:p>
    <w:p w:rsidR="00C57B06" w:rsidRDefault="00C57B06" w:rsidP="00C57B06">
      <w:pPr>
        <w:ind w:firstLine="567"/>
      </w:pPr>
      <w:r>
        <w:t>Объективно опора для деятельности, согласованной с волей Божией, заключается в том, что Господь незримо помогает Своему верному слуге, творящему Его волю. Эта великая, могущественная помощь, с одной стороны, а с другой – уверенность в правильности пути, указанного перстом Божиим, и в безусловной святости и непогрешимости норм, данных Господом для человеческой деятельности, приводят в результате к тому, что человек верующий, подчинившийся Богу и всецело опирающийся на Его всемогущую волю, духовно бесконечно настойчивее и сильнее, чем неверующи</w:t>
      </w:r>
      <w:r w:rsidR="004F3589">
        <w:t>й</w:t>
      </w:r>
      <w:r>
        <w:t>, служащий исключительно своему «я» и руководящийся своими эгоистическими желаниями и указаниями своего рассудка.</w:t>
      </w:r>
    </w:p>
    <w:p w:rsidR="00C57B06" w:rsidRDefault="00C57B06" w:rsidP="00C57B06">
      <w:pPr>
        <w:ind w:firstLine="567"/>
      </w:pPr>
      <w:r>
        <w:t xml:space="preserve">Третьим условием настойчивости является терпение. У святых подвижников оно всегда было громадно. Значение его в христианском подвиге совершенно ясно: оно необходимо, чтобы вести непрерывную борьбу с искушениями, постоянно напряжённо работать над собой и до последней минуты своей жизни не отступать, не бросать начатого дела, не доведя его до конца. Для этого надо уметь мужественно переносить, во-первых, страдания и </w:t>
      </w:r>
      <w:r>
        <w:lastRenderedPageBreak/>
        <w:t>лишения, всегда связанные с христианским подвигом, а во-вторых, неизбежные ошибки, падения и неудачи, которые легко могут вызвать уныние и ослабить энергию неопытного христианина. Диавол всегда пользуется неудачами, стараясь раздуть их значение до размеров настоящей катастрофы, чтобы довести подвижника до отчаяния и принудить его прекратить борьбу. Умение переносить страдания и не смущаться неудачами и есть форма христианского терпения. Оно естественно развивается из двух ранее указанных условий настойчивости, то есть из единства цели жизни и покорности Богу, и без них вряд ли может кто-либо достигнуть высокой степени. Терпеть страдания, зная, что это угодно Богу, и переносить неудачи, зная, что они попускаются Богом для нашего воспитания в смирении, неизмеримо легче, чем не понимая, зачем и для кого это нужно. Бессмысленные, ненужные лишения, самые незначительные, чувствуются гораздо тяжелее и раздражают гораздо больше, чем великое горе, целесообразность которого нам ясна.</w:t>
      </w:r>
    </w:p>
    <w:p w:rsidR="00C57B06" w:rsidRDefault="00C57B06" w:rsidP="00C57B06">
      <w:pPr>
        <w:ind w:firstLine="567"/>
      </w:pPr>
      <w:r>
        <w:t>В вопросе о воспитании терпения могут быть полезны ещё следующие замечания.</w:t>
      </w:r>
    </w:p>
    <w:p w:rsidR="00C57B06" w:rsidRDefault="00C57B06" w:rsidP="00C57B06">
      <w:pPr>
        <w:ind w:firstLine="567"/>
      </w:pPr>
      <w:r>
        <w:t>Часто наше нетерпение в христианском делании зависит от того, что мы скорее хотим насладиться плодами сделанных усилий и иметь скорый, заметный для нас успех. На второй день после обращения к Богу мы уже хотим быть святыми.</w:t>
      </w:r>
    </w:p>
    <w:p w:rsidR="00C57B06" w:rsidRDefault="00C57B06" w:rsidP="00C57B06">
      <w:pPr>
        <w:ind w:firstLine="567"/>
      </w:pPr>
      <w:r>
        <w:t>Если этого не получается, нам начинает казаться, что наши усилия пропадают даром, и мало-помалу уныние овладевает душой. Мы часто способны бываем на крупный геройский поступок, ибо там успех обнаруживается сразу, но в будничной, черновой работе, не дающей быстрых заметных результатов, наша энергия скоро беднеет и гаснет. Чтобы предотвратить уныние, надо твёрдо помнить, что ни одно усилие, как бы мало оно ни было, не пропадает безрезультатно и оставляет свой след в душе. Если мы не замечаем успехов, то чаще всего потому, что наш духовный взор ещё недостаточно опытен, чтобы их различить, если они не проявляются в крупных размерах, но если усилие сделано добросовестно, то результаты несомненны, в этом можно быть уверенным. Посмотрите, как медленно, незаметно растёт дерево. Почти невозможно определить, насколько оно выросло за сутки, и только в конце года обнаруживается значительный прирост. Так и в духовной жизни.</w:t>
      </w:r>
    </w:p>
    <w:p w:rsidR="00C57B06" w:rsidRDefault="00C57B06" w:rsidP="00C57B06">
      <w:pPr>
        <w:ind w:firstLine="567"/>
      </w:pPr>
      <w:r>
        <w:lastRenderedPageBreak/>
        <w:t>Всегда лучше смотреть не на конечную цель своих стремлений, а на ближайший шаг, который предстоит сделать. В христианской жизни эту конечную цель рассмотреть ясно почти невозможно, так как идеал здесь бесконечен и тонет в отдалении, а сравнивать пройденный путь с тем расстоянием, которое ещё предстоит пройти, – занятие и бесполезное, и способное внушить уныние. Как бы далеко ни ушёл человек вперёд, перед ним всё ещё расстилается такая бесконечно длинная дорога, что он всегда кажется себе находящимся в самом начале пути. Поэтому никогда не следует мерить, насколько ты вырос в духовном отношении, а всё внимание обратить на то, чтобы как можно лучше сделать следующий шаг.</w:t>
      </w:r>
    </w:p>
    <w:p w:rsidR="00C57B06" w:rsidRDefault="00C57B06" w:rsidP="00C57B06">
      <w:pPr>
        <w:ind w:firstLine="567"/>
      </w:pPr>
      <w:r>
        <w:t>Лучше думать о том, что ты должен делать, а не о том, чего ты можешь достигнуть. Исполняй свой долг добросовестно и не заботься много о результатах. С доверием предоставь это Господу.</w:t>
      </w:r>
    </w:p>
    <w:p w:rsidR="008E6076" w:rsidRDefault="008E6076" w:rsidP="00C57B06">
      <w:pPr>
        <w:ind w:firstLine="567"/>
      </w:pPr>
    </w:p>
    <w:p w:rsidR="00C57B06" w:rsidRDefault="008E6076" w:rsidP="008E6076">
      <w:pPr>
        <w:pStyle w:val="1"/>
      </w:pPr>
      <w:bookmarkStart w:id="4" w:name="_Toc101765702"/>
      <w:r>
        <w:t xml:space="preserve">4. </w:t>
      </w:r>
      <w:r w:rsidR="00C57B06">
        <w:t>Зерно любви</w:t>
      </w:r>
      <w:bookmarkEnd w:id="4"/>
    </w:p>
    <w:p w:rsidR="008E6076" w:rsidRDefault="008E6076" w:rsidP="00C57B06">
      <w:pPr>
        <w:ind w:firstLine="567"/>
      </w:pPr>
    </w:p>
    <w:p w:rsidR="00C57B06" w:rsidRDefault="00C57B06" w:rsidP="00C57B06">
      <w:pPr>
        <w:ind w:firstLine="567"/>
      </w:pPr>
      <w:r>
        <w:t>В природе каждого человека, созданного по образу и по подобию Божию, вместе с другими богоподобными качествами заложено и зерно естественной любви. Но в первоначальном, неразвившемся виде зародыш этот представляет собой лишь неопределённую бессознательную потребность любить и за пределы этой потребности не выходит. Развивается этот зародыш только тогда, когда принимает конкретную форму, иными словами, когда эта потребность любви находит для себя живой объект, то есть когда человек, движимый этой потребностью, применяется своим чувством к другому человеку, сначала, конечно, к более близкому -</w:t>
      </w:r>
      <w:r w:rsidR="008E6076">
        <w:t xml:space="preserve"> </w:t>
      </w:r>
      <w:r>
        <w:t>матери, отцу и так далее. Мало-помалу в этот круг, очерченный любовью, начинают входить и другие люди, более далёкие. Число любимых постепенно растёт, и одновременно растёт и врождённое зёрнышко любви, превращаясь</w:t>
      </w:r>
      <w:r w:rsidR="008E6076">
        <w:t>,</w:t>
      </w:r>
      <w:r>
        <w:t xml:space="preserve"> наконец</w:t>
      </w:r>
      <w:r w:rsidR="008E6076">
        <w:t>,</w:t>
      </w:r>
      <w:r>
        <w:t xml:space="preserve"> в великую всеобъемлющую любовь.</w:t>
      </w:r>
    </w:p>
    <w:p w:rsidR="00C57B06" w:rsidRDefault="00C57B06" w:rsidP="00C57B06">
      <w:pPr>
        <w:ind w:firstLine="567"/>
      </w:pPr>
      <w:r>
        <w:t>Если вместе с тем эта любовь не остаётся только неопределённым, недеятельным чувством, но человек проявляет её активно в добрых делах по отношению к ближним, в заботах о них, во внимании к ним, то она становится интенсивнее, горячее, прочнее.</w:t>
      </w:r>
    </w:p>
    <w:p w:rsidR="00C57B06" w:rsidRDefault="00C57B06" w:rsidP="00C57B06">
      <w:pPr>
        <w:ind w:firstLine="567"/>
      </w:pPr>
      <w:r>
        <w:t>Таков закон сердца, закон развития любви.</w:t>
      </w:r>
    </w:p>
    <w:p w:rsidR="00C57B06" w:rsidRDefault="00C57B06" w:rsidP="00C57B06">
      <w:pPr>
        <w:ind w:firstLine="567"/>
      </w:pPr>
      <w:r>
        <w:lastRenderedPageBreak/>
        <w:t>Если же человек живёт жизнью узкого себялюбца, не хочет и не считает нужным ни к кому применить естественное чувство любви и развивать его практически делами добра и милосердия, то этот Божественный дар любви, данный человеку, неизбежно атрофируется, исчезает. Маленький зародыш требует ухода, внимания, без этого он увядает, сохнет, и человека постепенно охватывает мрачная, духовная слепота – слепота любви, когда он уже совсем перестаёт замечать и понимать своих ближних.</w:t>
      </w:r>
    </w:p>
    <w:p w:rsidR="00FD31A9" w:rsidRDefault="00FD31A9" w:rsidP="00C57B06">
      <w:pPr>
        <w:ind w:firstLine="567"/>
      </w:pPr>
    </w:p>
    <w:p w:rsidR="00C57B06" w:rsidRDefault="00FD31A9" w:rsidP="00FD31A9">
      <w:pPr>
        <w:pStyle w:val="1"/>
      </w:pPr>
      <w:bookmarkStart w:id="5" w:name="_Toc101765703"/>
      <w:r>
        <w:t xml:space="preserve">5. </w:t>
      </w:r>
      <w:r w:rsidR="00C57B06">
        <w:t>Путь самоотречения</w:t>
      </w:r>
      <w:bookmarkEnd w:id="5"/>
    </w:p>
    <w:p w:rsidR="00FD31A9" w:rsidRDefault="00FD31A9" w:rsidP="00C57B06">
      <w:pPr>
        <w:ind w:firstLine="567"/>
      </w:pPr>
    </w:p>
    <w:p w:rsidR="00C57B06" w:rsidRDefault="00C57B06" w:rsidP="00C57B06">
      <w:pPr>
        <w:ind w:firstLine="567"/>
      </w:pPr>
      <w:r>
        <w:t xml:space="preserve">Самоотречение, или полное забвение о своих личных интересах и выгодах, необходимо для победы главным образом над внешними препятствиями, которых всегда бывает немало на пути общественно-христианской деятельности. Не следует забывать, что на этом пути неизбежна самая жестокая борьба с духом злобы, который будет пользоваться всеми средствами, чтобы нагромоздить перед вами массу самых неожиданных и трудных препятствий. Главным образом он старается действовать на ваш эгоизм, возбуждая в вас чувство </w:t>
      </w:r>
      <w:proofErr w:type="spellStart"/>
      <w:r>
        <w:t>саможаления</w:t>
      </w:r>
      <w:proofErr w:type="spellEnd"/>
      <w:r>
        <w:t>, которое может быть побеждено только самоотречением.</w:t>
      </w:r>
    </w:p>
    <w:p w:rsidR="00C57B06" w:rsidRDefault="00C57B06" w:rsidP="00C57B06">
      <w:pPr>
        <w:ind w:firstLine="567"/>
      </w:pPr>
      <w:r>
        <w:t xml:space="preserve">Прежде всего возникают препятствия во внешней обстановке вашего дела: противодействие не понимающих вас и враждебно настроенных людей, невозможность достать необходимые для дела средства, затруднения в создании нужной обстановки, лишения в вашей личной жизни, часто нужда, голод, отсутствие самых необходимых удобств. Ко всему этому надо приготовиться. Если вы рассчитываете работать в полном комфорте и со всеми удобствами, то с этими расчётами надо покончить раз и навсегда. Такие работники на ниве Божией не нужны, и ничего они не создадут. Всегда имейте перед глазами великие образы тех служителей Божиих, которые испытали поругания и побои, а также узы и темницу, были побиваемы камнями... подвергаемы пытке, умирали от меча, скитались... терпя недостатки, скорби, озлобления; те, которых весь мир не был достоин, скитались по пустыням и горам, по пещерам и ущельям земли (Евр. 11:36–38). Но зато они и одержали великую победу над миром и заставили его признать свои идеалы, свою веру и свои упования. Далее следуют </w:t>
      </w:r>
      <w:r>
        <w:lastRenderedPageBreak/>
        <w:t>искушения со стороны людей. Вас оклевещут, обольют грязью, осмеют и пронесут имя ваше, как бесчестное (</w:t>
      </w:r>
      <w:proofErr w:type="spellStart"/>
      <w:r>
        <w:t>Лк</w:t>
      </w:r>
      <w:proofErr w:type="spellEnd"/>
      <w:r>
        <w:t xml:space="preserve">. 6:22). Это неизбежно. Возбудить против вас людей и очернить ваши намерения в их глазах для </w:t>
      </w:r>
      <w:proofErr w:type="spellStart"/>
      <w:r>
        <w:t>диавола</w:t>
      </w:r>
      <w:proofErr w:type="spellEnd"/>
      <w:r>
        <w:t xml:space="preserve"> бесконечно легче, чем создать внешние физические препятствия и затруднения вашему делу, ибо распоряжаться обстоятельствами жизни он не властен, но в клевете и во лжи он первый специалист, ибо он по существу «ложь и отец лжи», и он широко и беспощадно пользуется этим средством. Об этой горькой участи предупреждает Господь Своих последователей: Если мир вас ненавидит, знайте, что Меня прежде вас возненавидел. Если бы вы были от мира, то мир любил бы свое; а как вы не от мира, но Я избрал вас от мира, потому ненавидит вас мир. Помните слово, которое Я сказал вам: раб не больше господина своего. Если Меня гнали, будут гнать и вас (Ин.15:18–20) Чтобы преодолеть это искушение, едкую горечь обиды и несправедливости, которая предстоит вам как неизбежная награда от людей за ваши лучшие и бескорыстные порывы, чтобы не озлобиться и </w:t>
      </w:r>
      <w:proofErr w:type="gramStart"/>
      <w:r>
        <w:t>не разочароваться окончательно</w:t>
      </w:r>
      <w:proofErr w:type="gramEnd"/>
      <w:r>
        <w:t xml:space="preserve"> и не бросить дела несмотря на всё, для этого нужна уже довольно высокая степень самоотречения. Необходимо, чтобы любовь к делу во Имя Христа и сознание христианского долга бесконечно преобладали над личным самолюбием. «Дело прежде всего и выше всего! Оно должно быть исполнено! А я... Я только ничтожнейший из служителей Христовых, и если меня сотрут в порошок, то в этом нет никакой беды, если этой ценой может быть выиграно дело Божие» – таково должно быть настроение работника на ниве Божией.</w:t>
      </w:r>
    </w:p>
    <w:p w:rsidR="00C57B06" w:rsidRDefault="00C57B06" w:rsidP="00C57B06">
      <w:pPr>
        <w:ind w:firstLine="567"/>
      </w:pPr>
      <w:r>
        <w:t>Наконец, самое тяжёлое испытание, требующее самоотречения почти безграничного, возникает тогда, когда именно среди тех людей, о благе которых вы заботитесь и для которых работаете, вы находите врагов и предателей. Получать оскорбления и укоризны всегда тяжело, но получать их от людей, о благе которых вы заботитесь и которых вы любите, почти непереносимо. А между тем часто бывает именно так, что от наиболее любимых вы получаете наиболее сильные удары. По-видимому, и это неизбежно. Не забудьте, что Иуда нашёлся и среди учеников Господа Иисуса Христа.</w:t>
      </w:r>
    </w:p>
    <w:p w:rsidR="00C57B06" w:rsidRDefault="00C57B06" w:rsidP="00C57B06">
      <w:pPr>
        <w:ind w:firstLine="567"/>
      </w:pPr>
      <w:r>
        <w:t xml:space="preserve">При таких условиях для того, чтобы оставаться на своём посту и продолжать любить, заботиться и служить людям, которые вас клянут, поносят, доставляют вам всевозможные неприятности, </w:t>
      </w:r>
      <w:r>
        <w:lastRenderedPageBreak/>
        <w:t>нужно громадное мужество и полное забвение своей личности. И это возможно лишь при глубоком внутреннем убеждении, проникающем всю душу, что вы работаете не для людей, а для Бога, Ему дадите конечный отчёт и только в Нём найдёте беспристрастного всеведущего судью. Лишь надежда быть оправданным перед Ним даёт вам силы перенести то, что для обыкновенного человека кажется невозможным.</w:t>
      </w:r>
    </w:p>
    <w:p w:rsidR="00C57B06" w:rsidRDefault="00FD31A9" w:rsidP="00FD31A9">
      <w:pPr>
        <w:pStyle w:val="1"/>
      </w:pPr>
      <w:bookmarkStart w:id="6" w:name="_Toc101765704"/>
      <w:r>
        <w:t xml:space="preserve">6. </w:t>
      </w:r>
      <w:r w:rsidR="00C57B06">
        <w:t>Сила привычки</w:t>
      </w:r>
      <w:bookmarkEnd w:id="6"/>
    </w:p>
    <w:p w:rsidR="00FD31A9" w:rsidRDefault="00FD31A9" w:rsidP="00C57B06">
      <w:pPr>
        <w:ind w:firstLine="567"/>
      </w:pPr>
    </w:p>
    <w:p w:rsidR="00C57B06" w:rsidRDefault="00C57B06" w:rsidP="00C57B06">
      <w:pPr>
        <w:ind w:firstLine="567"/>
      </w:pPr>
      <w:r>
        <w:t>С верующим может случиться потеря живой веры и живого чувства к Богу, и опасность особенно велика для тех, кто по своему положению обязан нести длительный и утомительный труд служения, не имея понятия о законах духовной жизни и не пользуясь указаниями опытных людей.</w:t>
      </w:r>
    </w:p>
    <w:p w:rsidR="00C57B06" w:rsidRDefault="00C57B06" w:rsidP="00C57B06">
      <w:pPr>
        <w:ind w:firstLine="567"/>
      </w:pPr>
      <w:r>
        <w:t>Это состояние духовного огрубления или одичания очень тяжело и опасно, ибо выйти из него опять на правильную дорогу гораздо труднее, чем встать на эту дорогу только что начинающему новичку. Переучивать снова неправильно выученное всегда труднее, чем заучивать что-нибудь новое, ещё незнакомое, ибо здесь приходится сначала разбить укоренившуюся привычку, что отнимает много сил и времени. Это – азбука педагогики. Если ученику музыки с самого начала дана неправильная постановка руки и пальцев, то освободиться от этого недостатка и перейти на правильную методу</w:t>
      </w:r>
      <w:r w:rsidR="00FD31A9">
        <w:t>,</w:t>
      </w:r>
      <w:r>
        <w:t xml:space="preserve"> потом бывает трудно. Чтецы, перебившие язык на спешном чтении, проглатывающие целые слоги до потери смысла, часто до конца жизни не могут научиться читать внятно и отчётливо.</w:t>
      </w:r>
    </w:p>
    <w:p w:rsidR="00C57B06" w:rsidRDefault="00C57B06" w:rsidP="00C57B06">
      <w:pPr>
        <w:ind w:firstLine="567"/>
      </w:pPr>
      <w:r>
        <w:t>Точно так же и в духовной жизни, и в служении Богу: если потеряно живое ощущение Бога, то вся внешняя деятельность, по видимости имеющая целью приблизить к Нему человека, осуждена на полную духовную бесплодность. Прежде всего молитва, одно из главных средств духовной жизни, перестаёт быть действенной. До Бога она не доходит.</w:t>
      </w:r>
    </w:p>
    <w:p w:rsidR="00C57B06" w:rsidRDefault="00C57B06" w:rsidP="00C57B06">
      <w:pPr>
        <w:ind w:firstLine="567"/>
      </w:pPr>
      <w:r>
        <w:t xml:space="preserve">«Помни, – пишет отец Иоанн Кронштадтский, – что если ты во время молитвы не празднословишь, а с чувством говоришь слова молитвы, то слова твои не возвратятся к тебе без силы (как шелуха без зерна), но непременно принесут тебе те самые плоды, которые заключаются в слове, как плод в оболочке. Это дело самое </w:t>
      </w:r>
      <w:r>
        <w:lastRenderedPageBreak/>
        <w:t>естественное, как естественны и обыкновенны в природе плод и оболочка его. Чем искреннее, сердечнее будешь произносить каждое слово, тем больше плода от молитвы; каждое слово, как зёрнышко, принесёт тебе плод духовный, как зрелый колос. Но если ты слова бросаешь попусту, без веры, не чувствуя силы их, как шелуху без ядра, то пустыми они к тебе и воротятся; шелуху бросаешь, шелуха к тебе и воротится».</w:t>
      </w:r>
    </w:p>
    <w:p w:rsidR="00C57B06" w:rsidRDefault="00C57B06" w:rsidP="00C57B06">
      <w:pPr>
        <w:ind w:firstLine="567"/>
      </w:pPr>
      <w:r>
        <w:t xml:space="preserve">Что сказано о молитве, то следует сказать и о причащении Святых, Бессмертных и Животворящих Тайн. Часто сначала человек причащается с живой верой, с чувством любви и благоговения, а потом, при непрестанном противодействии плоти и </w:t>
      </w:r>
      <w:proofErr w:type="spellStart"/>
      <w:r>
        <w:t>диавола</w:t>
      </w:r>
      <w:proofErr w:type="spellEnd"/>
      <w:r>
        <w:t xml:space="preserve"> истине Божией, уступает им победу над собой и причащается лицемерно. Это же бывает и с Таинством покаяния. Это же бывает и со всеми проявлениями религиозной жизни, если христианин не принуждает себя к напряжению духовных сил. Так создаётся гибельная привычка. Но привыкнуть можно и к дурному, и к хорошему. Можно привыкнуть к небрежности, и тогда вся религиозная жизнь становится холодной и мертвенно-формальной. Животворящий дух, таящийся в святых словах молитвословий, в таинствах и в других религиозных формах, не проявляет себя для души нерадивой, ленивой и холодной и на неё не действует. Но можно, наоборот, создать себе привычку благоговейного, истового, сердечного исполнения всех религиозных обязанностей, и тогда для нас откроется в них неистощимый родник благодатной силы, оживляющей и укрепляющей в жизнь духовную.</w:t>
      </w:r>
    </w:p>
    <w:p w:rsidR="00C57B06" w:rsidRDefault="00C57B06" w:rsidP="00C57B06">
      <w:pPr>
        <w:ind w:firstLine="567"/>
      </w:pPr>
      <w:r>
        <w:t>Отсюда вывод: если мы хотим избежать духовного огрубения, если хотим, чтобы молитвы, таинства, обряды, весь ритуал религии не потерял для нас от частого повторения Духа жизни и не превратился в пустую формальность, ничего не говорящую душе; если хотим, наконец, чтобы сами добродетели наши, если таковые имеются, не превратились в лицемерное ханжество, то средство против этого состоит</w:t>
      </w:r>
      <w:r w:rsidR="00FD31A9">
        <w:t>,</w:t>
      </w:r>
      <w:r>
        <w:t xml:space="preserve"> прежде всего</w:t>
      </w:r>
      <w:r w:rsidR="00FD31A9">
        <w:t>,</w:t>
      </w:r>
      <w:r>
        <w:t xml:space="preserve"> в том, чтобы с самого начала духовной жизни исполнять всё, чего требует христианский долг, с величайшей старательностью и вниманием, с напряжением всех духовных и физических сил, не позволяя себе </w:t>
      </w:r>
      <w:proofErr w:type="spellStart"/>
      <w:r>
        <w:t>разленения</w:t>
      </w:r>
      <w:proofErr w:type="spellEnd"/>
      <w:r>
        <w:t xml:space="preserve"> и небрежности.</w:t>
      </w:r>
    </w:p>
    <w:p w:rsidR="00C57B06" w:rsidRDefault="00C57B06" w:rsidP="00C57B06">
      <w:pPr>
        <w:ind w:firstLine="567"/>
      </w:pPr>
      <w:r>
        <w:t xml:space="preserve">Здесь нет мелочей, не стоящих внимания, ибо из мелочей создаётся великое, весь тон духовной жизни, и поэтому каждая подробность требует тщательного и аккуратного выполнения. Бог </w:t>
      </w:r>
      <w:r>
        <w:lastRenderedPageBreak/>
        <w:t>поругаем не бывает, и самая незначительная небрежность в отношении к Нему непременно отразится ущербом в вашей духовной жизни. Поэтому что бы вы ни делали в деле служения Ему, делайте изо всех своих сил; то, что сделано кое-как, никогда не бывает сделано правильно. Требуется добросовестное делание.</w:t>
      </w:r>
    </w:p>
    <w:p w:rsidR="00C57B06" w:rsidRDefault="00C57B06" w:rsidP="00C57B06">
      <w:pPr>
        <w:ind w:firstLine="567"/>
      </w:pPr>
      <w:r>
        <w:t xml:space="preserve">А для того чтобы поддерживать в себе это рвение и не ослабевать, надо иметь всегда живую веру, что Бог наш, в Троице </w:t>
      </w:r>
      <w:proofErr w:type="spellStart"/>
      <w:r>
        <w:t>поклоняемый</w:t>
      </w:r>
      <w:proofErr w:type="spellEnd"/>
      <w:r>
        <w:t>, Отец, Сын и Святой Дух, всегда с нами, взирает на нас и по первому слову нашей искренней молитвы о помощи готов помогать нам в святом деле. Помня, что Вседержитель всегда с нами, и имея Его самим делом в мыслях своих, отвергая от сердца своего всякие помыслы, сомнения житейские, попечения и пристрастия, мы всегда будем достойно совершать Божие дело.</w:t>
      </w:r>
    </w:p>
    <w:p w:rsidR="00FD31A9" w:rsidRDefault="00FD31A9" w:rsidP="00C57B06">
      <w:pPr>
        <w:ind w:firstLine="567"/>
      </w:pPr>
    </w:p>
    <w:p w:rsidR="00C57B06" w:rsidRDefault="00FD31A9" w:rsidP="00FD31A9">
      <w:pPr>
        <w:pStyle w:val="1"/>
      </w:pPr>
      <w:bookmarkStart w:id="7" w:name="_Toc101765705"/>
      <w:r>
        <w:t xml:space="preserve">7. </w:t>
      </w:r>
      <w:r w:rsidR="00C57B06">
        <w:t>Эгоизм</w:t>
      </w:r>
      <w:bookmarkEnd w:id="7"/>
    </w:p>
    <w:p w:rsidR="00FD31A9" w:rsidRDefault="00FD31A9" w:rsidP="00C57B06">
      <w:pPr>
        <w:ind w:firstLine="567"/>
      </w:pPr>
    </w:p>
    <w:p w:rsidR="00C57B06" w:rsidRDefault="00C57B06" w:rsidP="00C57B06">
      <w:pPr>
        <w:ind w:firstLine="567"/>
      </w:pPr>
      <w:r>
        <w:t>Каждое дело можно делать различно. Можно его делать или как долг служения ближним, заботясь больше об их пользе, чем о своих выгодах; тогда оно крепче связывает людей служащих и пользующихся служением и является средством укрепления, развития, процветания общества, силой творческой и жизненной. Или можно делать его с чисто эгоистическим расчётом, выжать из него как можно больше пользы лично для себя, нисколько не думая о благе других, и тогда оно не только ослабляет, расшатывает и вконец разрывает взаимные привязанности людей, но и вносит в их отношения нечто совершенно противоположное: охлаждение, озлобление, взаимное отталкивание. Это процесс гниения, распада, смерти. Гниение в том и состоит, что отдельные частицы гниющего тела теряют силу взаимного притяжения или сцепления и распадаются. Так в физическом мире, так и в человеческом обществе.</w:t>
      </w:r>
    </w:p>
    <w:p w:rsidR="00C57B06" w:rsidRDefault="00C57B06" w:rsidP="00C57B06">
      <w:pPr>
        <w:ind w:firstLine="567"/>
      </w:pPr>
      <w:r>
        <w:t xml:space="preserve">Эгоизм, себялюбие – всегда сила распада, гниения, и это разлагающее действие эгоизма проявляется при всяких условиях. Напрасно говорят, что общество не может быть построено на евангельских началах самоотречения и что наилучшее разрешение задачи, которого только можно желать, здесь заключается лишь в том, чтобы личный эгоизм каждого члена ввести в законные рамки так, чтобы он не сталкивался с эгоизмом соседа или, во всяком </w:t>
      </w:r>
      <w:r>
        <w:lastRenderedPageBreak/>
        <w:t>случае, знал свои пределы. Точно и ясно определить права и обязанности всех и каждого, не обижая никого, – вот всё, что нужно для общественного процветания.</w:t>
      </w:r>
    </w:p>
    <w:p w:rsidR="00C57B06" w:rsidRDefault="00C57B06" w:rsidP="00C57B06">
      <w:pPr>
        <w:ind w:firstLine="567"/>
      </w:pPr>
      <w:r>
        <w:t>Такая постановка вопроса в корне неверна. Не говоря уже о том, что точно определить обязанности и права, «не обижая никого», совершенно невозможно, ибо при эгоистическом отношении к жизни обиженные и недовольные всегда найдутся, но самое главное возражение состоит здесь в том, что никакими средствами невозможно запихнуть личный эгоизм в законные, юридические рамки: он всегда будет стараться из них вылезти и расшириться за счёт соседа и в конце концов найдёт для этого средство или лазейку. Отчего разлагаются современные капиталистические общества, несмотря на точную регламентацию прав и обязанностей? Оттого, что они построены на грубо-эгоистической основе. Но и всякое другое общество, которое явится на смену, неизбежно подвергнется тому же закону гниения, если останется на той же основе себялюбия и эгоизма.</w:t>
      </w:r>
    </w:p>
    <w:p w:rsidR="00FD31A9" w:rsidRDefault="00FD31A9" w:rsidP="00C57B06">
      <w:pPr>
        <w:ind w:firstLine="567"/>
      </w:pPr>
    </w:p>
    <w:p w:rsidR="00C57B06" w:rsidRDefault="00FD31A9" w:rsidP="00FD31A9">
      <w:pPr>
        <w:pStyle w:val="1"/>
      </w:pPr>
      <w:bookmarkStart w:id="8" w:name="_Toc101765706"/>
      <w:r>
        <w:t xml:space="preserve">8. </w:t>
      </w:r>
      <w:r w:rsidR="00C57B06">
        <w:t>Грехи</w:t>
      </w:r>
      <w:bookmarkEnd w:id="8"/>
    </w:p>
    <w:p w:rsidR="00FD31A9" w:rsidRDefault="00FD31A9" w:rsidP="00C57B06">
      <w:pPr>
        <w:ind w:firstLine="567"/>
      </w:pPr>
    </w:p>
    <w:p w:rsidR="00C57B06" w:rsidRDefault="00C57B06" w:rsidP="00C57B06">
      <w:pPr>
        <w:ind w:firstLine="567"/>
      </w:pPr>
      <w:r>
        <w:t>Я не смею грешить не только потому, что это губит меня лично, но ещё более потому, что это заражает и губит других. С другой стороны, если я вижу согрешающего брата, я не могу оставаться равнодушным, потому что этот грех в той или другой форме дойдёт и до меня.</w:t>
      </w:r>
    </w:p>
    <w:p w:rsidR="00C57B06" w:rsidRDefault="00C57B06" w:rsidP="00C57B06">
      <w:pPr>
        <w:ind w:firstLine="567"/>
      </w:pPr>
      <w:r>
        <w:t>Иногда нам кажется, что наши грехи проходят бесследно и никому не приносят вреда. Это – иллюзия, самообман. Где-нибудь когда-нибудь так или иначе последствия греха скажутся. «Жизнь, как океан, – говорит один из наших писателей, – всюду незримая связь: в одном конце тронул, в другом отдаётся. Вот ты прошёл мимо ребенка. Ты, может быть, и не заметил его; но образ твой нечестивый уже отпечатлелся в детском сердечке и рано или поздно в чём-нибудь отразится: в мыслях, или в поступках, или в словах».</w:t>
      </w:r>
    </w:p>
    <w:p w:rsidR="00FD31A9" w:rsidRDefault="00FD31A9" w:rsidP="00C57B06">
      <w:pPr>
        <w:ind w:firstLine="567"/>
      </w:pPr>
    </w:p>
    <w:p w:rsidR="00C57B06" w:rsidRDefault="00FD31A9" w:rsidP="00FD31A9">
      <w:pPr>
        <w:pStyle w:val="1"/>
      </w:pPr>
      <w:bookmarkStart w:id="9" w:name="_Toc101765707"/>
      <w:r>
        <w:lastRenderedPageBreak/>
        <w:t xml:space="preserve">9. </w:t>
      </w:r>
      <w:r w:rsidR="00C57B06">
        <w:t>Права человека</w:t>
      </w:r>
      <w:bookmarkEnd w:id="9"/>
    </w:p>
    <w:p w:rsidR="00FD31A9" w:rsidRDefault="00FD31A9" w:rsidP="00C57B06">
      <w:pPr>
        <w:ind w:firstLine="567"/>
      </w:pPr>
    </w:p>
    <w:p w:rsidR="00C57B06" w:rsidRDefault="00C57B06" w:rsidP="00C57B06">
      <w:pPr>
        <w:ind w:firstLine="567"/>
      </w:pPr>
      <w:r>
        <w:t>Мы все думаем, что можем и даже должны защищать свои права от наглых посягательств, иначе нам сядут на шею и будут нами помыкать. А Христос говорит: Не противься злому. Но кто ударит тебя в правую щеку твою, обрати к нему и другую; и кто захочет судиться с тобою и взять у тебя рубашку, отдай ему и верхнюю одежду; и кто принудит тебя идти с ним одно поприще, иди с ним два (Мф. 5:39–41).</w:t>
      </w:r>
    </w:p>
    <w:p w:rsidR="00C57B06" w:rsidRDefault="00C57B06" w:rsidP="00C57B06">
      <w:pPr>
        <w:ind w:firstLine="567"/>
      </w:pPr>
      <w:r>
        <w:t>Мы все стараемся прожить свой век как можно легче, с наибольшим комфортом и наименьшим трудом и совершенно не понимаем, зачем надо себя стеснять, ограничивать свои потребности, брать на себя подвиг лишений и страданий, а Он учит: Входите тесными вратами, потому что широки врата и пространен путь, ведущие в погибель, и многие идут ими; потому что тесны врата и узок путь, ведущие в жизнь, и немногие находят их (Мф.7:13:14).</w:t>
      </w:r>
    </w:p>
    <w:p w:rsidR="00FD31A9" w:rsidRDefault="00FD31A9" w:rsidP="00C57B06">
      <w:pPr>
        <w:ind w:firstLine="567"/>
      </w:pPr>
    </w:p>
    <w:p w:rsidR="00C57B06" w:rsidRDefault="00FD31A9" w:rsidP="00FD31A9">
      <w:pPr>
        <w:pStyle w:val="1"/>
      </w:pPr>
      <w:bookmarkStart w:id="10" w:name="_Toc101765708"/>
      <w:r>
        <w:t xml:space="preserve">10. </w:t>
      </w:r>
      <w:r w:rsidR="00C57B06">
        <w:t>Страсть и её развитие</w:t>
      </w:r>
      <w:bookmarkEnd w:id="10"/>
    </w:p>
    <w:p w:rsidR="00FD31A9" w:rsidRDefault="00FD31A9" w:rsidP="00C57B06">
      <w:pPr>
        <w:ind w:firstLine="567"/>
      </w:pPr>
    </w:p>
    <w:p w:rsidR="00C57B06" w:rsidRDefault="00C57B06" w:rsidP="00C57B06">
      <w:pPr>
        <w:ind w:firstLine="567"/>
      </w:pPr>
      <w:r>
        <w:t>Выяснить законы развития порока и страсти для нас очень важно, ибо в душе каждого человека они действуют приблизительно одинаково, и на примере Ирода мы можем выяснить условия наших собственных падений.</w:t>
      </w:r>
    </w:p>
    <w:p w:rsidR="00C57B06" w:rsidRDefault="00C57B06" w:rsidP="00C57B06">
      <w:pPr>
        <w:ind w:firstLine="567"/>
      </w:pPr>
      <w:r>
        <w:t xml:space="preserve">Дело начинается похотью, нечистой любовью к </w:t>
      </w:r>
      <w:proofErr w:type="spellStart"/>
      <w:r>
        <w:t>Иродиаде</w:t>
      </w:r>
      <w:proofErr w:type="spellEnd"/>
      <w:r>
        <w:t>, снохе Ирода, жене его брата Филиппа. Нисколько не заботясь о том, чтобы остановить развивающуюся преступную страсть, Ирод скоро переходит к делу, легко переступает через первое препятствие и жену своего брата делает своей женой. Этот первый шаг уже достаточно ясно показывает, насколько развилась страсть в его душе, ибо сила страсти измеряется величиной преодолеваемых ею препятствий; другими словами, чем труднее препятствие, побеждённое страстью, тем о большей силе страсти это говорит.</w:t>
      </w:r>
    </w:p>
    <w:p w:rsidR="00C57B06" w:rsidRDefault="00C57B06" w:rsidP="00C57B06">
      <w:pPr>
        <w:ind w:firstLine="567"/>
      </w:pPr>
      <w:r>
        <w:t>Но, победив первое препятствие, Ирод сейчас же встречается с другим – обличительной проповедью Иоанна Крестителя, который говорил Ироду: Не должно тебе иметь жену брата твоего (</w:t>
      </w:r>
      <w:proofErr w:type="spellStart"/>
      <w:r>
        <w:t>Мк</w:t>
      </w:r>
      <w:proofErr w:type="spellEnd"/>
      <w:r>
        <w:t xml:space="preserve">. 6:18). Эти упрёки, несомненно, имели для Ирода больше значения, чем </w:t>
      </w:r>
      <w:r>
        <w:lastRenderedPageBreak/>
        <w:t>неловкость перед братом и боязнь общественного мнения, которое, благодаря подобострастию его руководителей-фарисеев, легко было заставить молчать. Принудить к молчанию неподкупного Иоанна или заставить его смягчить прямолинейный тон обличений оказалось невозможным. Кроме того, и на совесть самого Ирода эти суровые речи должны были оказать большое влияние, ибо Ирод питал к пророку невольное уважение и, несомненно, считался с его мнением.</w:t>
      </w:r>
    </w:p>
    <w:p w:rsidR="00C57B06" w:rsidRDefault="00C57B06" w:rsidP="00C57B06">
      <w:pPr>
        <w:ind w:firstLine="567"/>
      </w:pPr>
      <w:r>
        <w:t xml:space="preserve">Но, тем не менее, и это новое препятствие не могло принудить его переломить свою страсть. Более того: он не только не отступает перед ним, но, подстрекаемый </w:t>
      </w:r>
      <w:proofErr w:type="spellStart"/>
      <w:r>
        <w:t>Иродиадой</w:t>
      </w:r>
      <w:proofErr w:type="spellEnd"/>
      <w:r>
        <w:t xml:space="preserve">, берёт под стражу пророка, которого уважает, и заключает в темницу – яркий показатель того, как далеко зашла его страсть. Наконец, в сцене с </w:t>
      </w:r>
      <w:proofErr w:type="spellStart"/>
      <w:r>
        <w:t>Саломией</w:t>
      </w:r>
      <w:proofErr w:type="spellEnd"/>
      <w:r>
        <w:t xml:space="preserve"> он уже почти совсем не владеет собой. Напряжённое до последней степени сладострастие отуманивает его, и он приносит свою безумную клятву: дать ей всё, что она попросит (см. Мф. 14:8). Он уже полный раб страсти! Так при отсутствии сопротивления усиливается страсть, захватывая в свою деспотическую власть человеческую душу. Наряду с этим мы замечаем и другое явление: один вид допущенного греха вызывает множество других. В данном случае вслед за блудной похотью является вероломство по отношению к брату, кровосмесительное прелюбодеяние, несправедливость, жестокость, насилие по отношению к Иоанну, суетная клятва, тщеславие перед гостями, ложное самолюбие и, наконец, убийство. Как будто за первой змеёй пробудившейся страсти, сознавшей свою силу, сразу начинает шипеть и шевелиться целая стая других змеек, до тех пор мирно дремавших в душе. Наконец, нельзя оставить без внимания и то обстоятельство, что искушения, представляющиеся Ироду, становятся всё серьёзнее, а преступления тяжелее. Как будто идёт проверка, до какой степени падения может дойти этот человек, подчинившийся пороку.</w:t>
      </w:r>
    </w:p>
    <w:p w:rsidR="00C57B06" w:rsidRDefault="00C57B06" w:rsidP="00C57B06">
      <w:pPr>
        <w:ind w:firstLine="567"/>
      </w:pPr>
      <w:r>
        <w:t xml:space="preserve">Таким образом, мы видим, как постепенно петля греха затягивается всё туже и туже и как всё меньше и меньше остаётся надежды на то, что попавший в неё человек сумеет от неё освободиться. Положение становится почти безысходным, когда в душе исчезают последние силы и даже желание разорвать эту петлю, и убийство или другое преступление, не менее тяжёлое, является тогда лишь естественным следствием, неизбежным </w:t>
      </w:r>
      <w:r>
        <w:lastRenderedPageBreak/>
        <w:t>заключительным аккордом разнуздавшейся страсти.</w:t>
      </w:r>
    </w:p>
    <w:p w:rsidR="00621F35" w:rsidRDefault="00621F35" w:rsidP="00C57B06">
      <w:pPr>
        <w:ind w:firstLine="567"/>
      </w:pPr>
    </w:p>
    <w:p w:rsidR="00C57B06" w:rsidRDefault="00621F35" w:rsidP="00621F35">
      <w:pPr>
        <w:pStyle w:val="1"/>
      </w:pPr>
      <w:bookmarkStart w:id="11" w:name="_Toc101765709"/>
      <w:r>
        <w:t xml:space="preserve">11. </w:t>
      </w:r>
      <w:r w:rsidR="00C57B06">
        <w:t>Самолюбивые мечты</w:t>
      </w:r>
      <w:bookmarkEnd w:id="11"/>
    </w:p>
    <w:p w:rsidR="00621F35" w:rsidRDefault="00621F35" w:rsidP="00C57B06">
      <w:pPr>
        <w:ind w:firstLine="567"/>
      </w:pPr>
    </w:p>
    <w:p w:rsidR="00C57B06" w:rsidRDefault="00C57B06" w:rsidP="00C57B06">
      <w:pPr>
        <w:ind w:firstLine="567"/>
      </w:pPr>
      <w:r>
        <w:t>Если самолюбивые мечты туманят вам голову, если вы хотите быть блестящим героем на подмостках истории, в опьяняющей атмосфере преклонения раболепствующей толпы, то никогда ничего истинно великого вы не совершите. Выбросьте это из головы. Если даже вы и достигнете временного успеха, то всё же сознание мелочности ваших целей постепенно будет выступать для вас всё яснее, и радость успеха скоро померкнет перед горечью мысли, что свои силы и таланты вы растратили на пустяки. Только издали кажется, что за облаками успеха и славы кроется непременно нечто подлинно великое. Подойдя ближе и проверив на опыте, вы почти всегда найдёте, что это не более как оптический обман.</w:t>
      </w:r>
    </w:p>
    <w:p w:rsidR="00C57B06" w:rsidRDefault="00C57B06" w:rsidP="00C57B06">
      <w:pPr>
        <w:ind w:firstLine="567"/>
      </w:pPr>
      <w:r>
        <w:t>Безнадёжны также и заранее обречены на более или менее скорый провал все попытки создать что-нибудь великое и долговечное, порвав всякие связи с Господом Иисусом Христом и Его Евангелием, ибо устройство Царства Божия, составляющее суть всего мирового процесса, совершается непосредственно силой Бога Слова по законам, изложенным в Евангелии, и потому перед вами всегда стоит альтернатива: или принять участие в этой постройке под руководством Господа и при свете Его учения, и тогда вы вносите долю своего труда в вечное будущее, или действовать самовольно, вразрез с этим Божиим планом будущего устройства вселенной, и тогда ваши труды будут неизбежно стёрты в пыль этим непреодолимым процессом созидания Царства Божия.</w:t>
      </w:r>
    </w:p>
    <w:p w:rsidR="00C57B06" w:rsidRDefault="00C57B06" w:rsidP="00C57B06">
      <w:pPr>
        <w:ind w:firstLine="567"/>
      </w:pPr>
      <w:r>
        <w:t>Итак, только то дело может быть великим и долговечным, которое двигает вперёд постройку Царства Божия. В этом смысле оно всегда имеет две стороны: субъективную и объективную, или, говоря проще, – работу над собой и над общественными отношениями. Если каждый христианин должен представлять собой кирпичик в будущем здании Царства Божия, то его первая обязанность – этот кирпич хорошенько обжечь, сделать из него возможно лучший материал для постройки, другими словами – воспитать себя и усовершенствовать в духе Евангелия.</w:t>
      </w:r>
    </w:p>
    <w:p w:rsidR="00C57B06" w:rsidRDefault="00C57B06" w:rsidP="00C57B06">
      <w:pPr>
        <w:ind w:firstLine="567"/>
      </w:pPr>
      <w:r>
        <w:t xml:space="preserve">Вторая часть работы будет заключаться в том, чтобы этот </w:t>
      </w:r>
      <w:r>
        <w:lastRenderedPageBreak/>
        <w:t>евангельский дух внести в практическую жизнь общества. Обе задачи, надо признаться, трудны. Вот почему перед ними многие опускают руки, и даже в сердцах глубоко верующих рождаются минуты малодушия, сомнения и слабости.</w:t>
      </w:r>
    </w:p>
    <w:p w:rsidR="0042319D" w:rsidRDefault="0042319D" w:rsidP="00C57B06">
      <w:pPr>
        <w:ind w:firstLine="567"/>
      </w:pPr>
    </w:p>
    <w:p w:rsidR="00C57B06" w:rsidRDefault="0042319D" w:rsidP="0042319D">
      <w:pPr>
        <w:pStyle w:val="1"/>
      </w:pPr>
      <w:bookmarkStart w:id="12" w:name="_Toc101765710"/>
      <w:r>
        <w:t xml:space="preserve">12. </w:t>
      </w:r>
      <w:r w:rsidR="00C57B06">
        <w:t>Христианская надежда</w:t>
      </w:r>
      <w:bookmarkEnd w:id="12"/>
    </w:p>
    <w:p w:rsidR="0042319D" w:rsidRDefault="0042319D" w:rsidP="00C57B06">
      <w:pPr>
        <w:ind w:firstLine="567"/>
      </w:pPr>
    </w:p>
    <w:p w:rsidR="00C57B06" w:rsidRDefault="00C57B06" w:rsidP="00C57B06">
      <w:pPr>
        <w:ind w:firstLine="567"/>
      </w:pPr>
      <w:r>
        <w:t xml:space="preserve">Надежда на Христа и на Его Божественную помощь совершенно необходима в христианской деятельности. Задачи, с которыми приходится здесь иметь дело, так грандиозны, обширны и </w:t>
      </w:r>
      <w:proofErr w:type="spellStart"/>
      <w:r>
        <w:t>многоразличны</w:t>
      </w:r>
      <w:proofErr w:type="spellEnd"/>
      <w:r>
        <w:t xml:space="preserve">, что справиться с ними своими силами невозможно. Подойдя к ним ближе и оценив всю их трудность, можно впасть в полное уныние в сознании своего бессилия, если бы не живительная надежда! Только она поддерживает энергию и делает возможным всякое великое дело. Надежда не </w:t>
      </w:r>
      <w:proofErr w:type="spellStart"/>
      <w:r>
        <w:t>постыжает</w:t>
      </w:r>
      <w:proofErr w:type="spellEnd"/>
      <w:r>
        <w:t xml:space="preserve"> (Рим. 5:5).</w:t>
      </w:r>
    </w:p>
    <w:p w:rsidR="00C57B06" w:rsidRDefault="00C57B06" w:rsidP="00C57B06">
      <w:pPr>
        <w:ind w:firstLine="567"/>
      </w:pPr>
      <w:r>
        <w:t>Какие бы трудности и испытания ни стояли на вашем пути, надейтесь на Господа, верьте, что если Он поручил вам какое-либо дело, то Он даёт и силы, нужные для его совершения. Господь внемлет всем призывающим Его с нуждою и незримо помогает им. Твёрдо уповал я на Господа, – восклицает псалмопевец Давид, – и Он приклонился ко мне и услышал вопль мой; извлёк меня из страшного рва, из тинистого болота, и поставил на камне ноги мои, и утвердил стопы мои... Блажен человек, который на Господа возлагает надежду свою (</w:t>
      </w:r>
      <w:proofErr w:type="spellStart"/>
      <w:r>
        <w:t>Пс</w:t>
      </w:r>
      <w:proofErr w:type="spellEnd"/>
      <w:r>
        <w:t>. 39:2–5). Правда, бывают в жизни христианина часы безотрадной скорби и болезни, в которой так и кажется, что Господь совершенно бросил и покинул тебя, ибо нет в душе ни малейшего чувства присутствия Божия; бывают обстоятельства настолько трудные, что кажутся безысходными, иногда разъярённые волны житейской бури так свирепы, что кажется – один момент, и они подтопят тебя и разрушат до основания твоё дело, над которым ты трудился. А помощи нет. Господь медлит. И всё-таки надейся! Надейся до последней минуты. Ведь Господь видит и твою скорбь, и трудность твоего положения. Помощь может прийти в самый последний момент.</w:t>
      </w:r>
    </w:p>
    <w:p w:rsidR="00C57B06" w:rsidRDefault="00C57B06" w:rsidP="00C57B06">
      <w:pPr>
        <w:ind w:firstLine="567"/>
      </w:pPr>
      <w:r>
        <w:t xml:space="preserve">Господь иногда предоставляет Своих служителей собственным силам. </w:t>
      </w:r>
      <w:proofErr w:type="gramStart"/>
      <w:r>
        <w:t>Кажется</w:t>
      </w:r>
      <w:proofErr w:type="gramEnd"/>
      <w:r>
        <w:t xml:space="preserve"> порой, что Он отдаляется от них, оставляя их в одиночестве, без помощи. Но это только кажется. Он не сводит с </w:t>
      </w:r>
      <w:r>
        <w:lastRenderedPageBreak/>
        <w:t>них заботливого, любящего взгляда и всегда готов прийти на помощь. Он ждёт, чтобы человек, обуреваемый волнами, обратился к Нему и призвал Его.</w:t>
      </w:r>
    </w:p>
    <w:p w:rsidR="00C57B06" w:rsidRDefault="00C57B06" w:rsidP="00C57B06">
      <w:pPr>
        <w:ind w:firstLine="567"/>
      </w:pPr>
      <w:r>
        <w:t>Когда буря вражды и ненависти вздымает волны над вашей головой, грозя поглотить вас, когда свист и вой дикой злобы становятся оглушительными, когда с грохотом рушатся ваши планы и, как гнилые нитки, рвутся снасти ваших проектов, когда изменяют силы и руль уже выбит из вашей ослабевшей руки, тогда вспомните, что Господь следит за вами, Он не забыл вас. С горячей мольбой призовите Его, и вы услышите тихие, ласковые слова: Ободритесь; это Я, не бойтесь (Мф. 14:27).</w:t>
      </w:r>
    </w:p>
    <w:p w:rsidR="00C57B06" w:rsidRDefault="00C57B06" w:rsidP="00C57B06">
      <w:pPr>
        <w:ind w:firstLine="567"/>
      </w:pPr>
      <w:r>
        <w:t>Зачем Господь допускает такие моменты испытаний и временного оставления? Они необходимы для нас, для укрепления наших сил, нашей веры, нашей надежды, для воспитания нашей самостоятельности и твёрдости в борьбе.</w:t>
      </w:r>
    </w:p>
    <w:p w:rsidR="0042319D" w:rsidRDefault="0042319D" w:rsidP="00C57B06">
      <w:pPr>
        <w:ind w:firstLine="567"/>
      </w:pPr>
    </w:p>
    <w:p w:rsidR="00C57B06" w:rsidRDefault="0042319D" w:rsidP="0042319D">
      <w:pPr>
        <w:pStyle w:val="1"/>
      </w:pPr>
      <w:bookmarkStart w:id="13" w:name="_Toc101765711"/>
      <w:r>
        <w:t xml:space="preserve">13. </w:t>
      </w:r>
      <w:r w:rsidR="00C57B06">
        <w:t>Христианское послушание</w:t>
      </w:r>
      <w:bookmarkEnd w:id="13"/>
    </w:p>
    <w:p w:rsidR="0042319D" w:rsidRDefault="0042319D" w:rsidP="00C57B06">
      <w:pPr>
        <w:ind w:firstLine="567"/>
      </w:pPr>
    </w:p>
    <w:p w:rsidR="00C57B06" w:rsidRDefault="00C57B06" w:rsidP="00C57B06">
      <w:pPr>
        <w:ind w:firstLine="567"/>
      </w:pPr>
      <w:r>
        <w:t>С христианской надеждой неразрывно связывается христианское послушание, необходимое для всякого дела как условие получения Божественной помощи. Предай Господу путь твой и уповай на Него, и Он совершит, и выведет, как свет, правду твою и справедливость твою, как полдень. Покорись Господу и надейся на Него (</w:t>
      </w:r>
      <w:proofErr w:type="spellStart"/>
      <w:r>
        <w:t>Пс</w:t>
      </w:r>
      <w:proofErr w:type="spellEnd"/>
      <w:r>
        <w:t>. 36:5–7). Так учит пророк Давид. Чтобы иметь право надеяться на помощь Божию, надо отдаться Ему в послушании. Только те дела, которые согласны с волей Божией и с Его заповедями, пользуются Его содействием. Господь не может помогать человеку там, где человек нарушает Его волю и Его законы, действуя самовольно. Наоборот, чем полнее послушание, тем вернее и могущественнее Божия помощь и поддержка. Но не только потому нужно послушание христианскому деятелю, что оно привлекает к его делу поддержку Божией силы. Оно нужно психологически.</w:t>
      </w:r>
    </w:p>
    <w:p w:rsidR="00C57B06" w:rsidRDefault="00C57B06" w:rsidP="00C57B06">
      <w:pPr>
        <w:ind w:firstLine="567"/>
      </w:pPr>
      <w:r>
        <w:t xml:space="preserve">Самовольная деятельность человека, горящего религиозным рвением, но ищущего утверждения для своих планов в себе, а не в воле Божией, обычно ведёт к бесовской прелести или же к фанатизму, когда человек свои личные взгляды и желания начинает считать откровениями и велениями Божьими. Лукавый часто </w:t>
      </w:r>
      <w:r>
        <w:lastRenderedPageBreak/>
        <w:t xml:space="preserve">пользуется такими людьми для того, чтобы разрушить дело Божие. Пользуясь тем, что человек не ищет всем сердцем воли Божией как высшего закона для своей деятельности, искуситель начинает нашёптывать ему цели и проекты, кажущиеся хорошими, но в которых в действительности всегда скрыт коварный расчёт привести дело к гибели. Если человек ищет мотивов для своей деятельности в самом себе, то он обыкновенно принимает эти </w:t>
      </w:r>
      <w:proofErr w:type="spellStart"/>
      <w:r>
        <w:t>диавольские</w:t>
      </w:r>
      <w:proofErr w:type="spellEnd"/>
      <w:r>
        <w:t xml:space="preserve"> нашёптывания за свои собственные мысли и чувства, следует за ними и губит и дело, и часто себя. И чем больше он при этом проявляет усердия, рвения, горячности, тем хуже для него и тем вернее и скорее гибель. Единственное спасение от этой опасности – в искреннем искании воли Божией и в безусловном подчинении ей.</w:t>
      </w:r>
    </w:p>
    <w:p w:rsidR="00C57B06" w:rsidRDefault="00C57B06" w:rsidP="00C57B06">
      <w:pPr>
        <w:ind w:firstLine="567"/>
      </w:pPr>
      <w:r>
        <w:t>Чрезвычайно нужно и полезно послушание также в периоды неудач и разочарований. Без него легко рождается в душе уныние, когда человек видит, что плоды его работ, иногда тяжёлых и продолжительных, гибнут без следа. Это уныние невозможно в душе послушной, вполне вверившейся воле Божией. Твёрдо зная, что жизнь представляет собой вечную борьбу добра и зла и что плоды этой борьбы всецело в руках Божиих, человек, преданный воле Божией, и в крушении своих планов и результатов своих трудов видит также один из бесчисленных эпизодов этой борьбы, в которой проявляется сила Божия. Если его дело постигнет неудача, то для него это значит, что оно или неугодно Богу, или сделано не так, как следует, или же, наконец, разрушено попущением Божиим, чтобы испытать или укрепить его верность Богу. Во всех этих случаях он может только благодарить Бога. Для горечи и уныния здесь места нет.</w:t>
      </w:r>
    </w:p>
    <w:p w:rsidR="00C57B06" w:rsidRDefault="00C57B06" w:rsidP="00C57B06">
      <w:pPr>
        <w:ind w:firstLine="567"/>
      </w:pPr>
      <w:r>
        <w:t>«Обязанности твои, а следствия Божи</w:t>
      </w:r>
      <w:r w:rsidR="006336A9">
        <w:t>и</w:t>
      </w:r>
      <w:r>
        <w:t>», – сказал древний мудрец. При таком понимании послушания можно всегда быть деятельным и оставаться спокойным. Итак, когда на вашем христианском пути вырастают задачи грандиозные и затруднённые, кажущиеся непреодолимыми, подавляющие вас малодушием и сомнениями, тогда поручите себя Господу Иисусу Христу с полным доверием, послушанием, самоотверженностью, и вы увидите, что в Его руках ваши таланты, силы и способности увеличатся беспредельно, как увеличились пять небольших хлебцев, и затруднения будут побеждены.</w:t>
      </w:r>
    </w:p>
    <w:p w:rsidR="00C57B06" w:rsidRDefault="00C57B06" w:rsidP="00C57B06">
      <w:pPr>
        <w:ind w:firstLine="567"/>
      </w:pPr>
    </w:p>
    <w:p w:rsidR="00C57B06" w:rsidRDefault="00C57B06" w:rsidP="00C57B06">
      <w:pPr>
        <w:ind w:firstLine="567"/>
      </w:pPr>
    </w:p>
    <w:p w:rsidR="007A054A" w:rsidRPr="00C57B06" w:rsidRDefault="007A054A" w:rsidP="00C57B06">
      <w:pPr>
        <w:ind w:firstLine="567"/>
      </w:pPr>
    </w:p>
    <w:sectPr w:rsidR="007A054A" w:rsidRPr="00C57B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B78"/>
    <w:rsid w:val="00021C0C"/>
    <w:rsid w:val="00027CC1"/>
    <w:rsid w:val="00084AB5"/>
    <w:rsid w:val="002E3386"/>
    <w:rsid w:val="0042319D"/>
    <w:rsid w:val="004D4643"/>
    <w:rsid w:val="004F3589"/>
    <w:rsid w:val="00510E22"/>
    <w:rsid w:val="00540047"/>
    <w:rsid w:val="00621F35"/>
    <w:rsid w:val="006336A9"/>
    <w:rsid w:val="006951BD"/>
    <w:rsid w:val="007A054A"/>
    <w:rsid w:val="00892A20"/>
    <w:rsid w:val="008E6076"/>
    <w:rsid w:val="00A254D1"/>
    <w:rsid w:val="00AD56FB"/>
    <w:rsid w:val="00B35240"/>
    <w:rsid w:val="00C57B06"/>
    <w:rsid w:val="00D173AA"/>
    <w:rsid w:val="00D50DF0"/>
    <w:rsid w:val="00D53B78"/>
    <w:rsid w:val="00D80CD3"/>
    <w:rsid w:val="00EF044E"/>
    <w:rsid w:val="00FD3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90F032-C12C-449C-BC6B-B44CDA2E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Unicode MS"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35240"/>
    <w:pPr>
      <w:widowControl w:val="0"/>
      <w:spacing w:after="0" w:line="240" w:lineRule="auto"/>
      <w:jc w:val="both"/>
    </w:pPr>
    <w:rPr>
      <w:rFonts w:ascii="Times New Roman" w:hAnsi="Times New Roman" w:cs="Arial Unicode MS"/>
      <w:color w:val="000000"/>
      <w:sz w:val="32"/>
      <w:szCs w:val="24"/>
      <w:lang w:eastAsia="ru-RU" w:bidi="ru-RU"/>
    </w:rPr>
  </w:style>
  <w:style w:type="paragraph" w:styleId="1">
    <w:name w:val="heading 1"/>
    <w:basedOn w:val="a"/>
    <w:next w:val="a"/>
    <w:link w:val="10"/>
    <w:uiPriority w:val="9"/>
    <w:qFormat/>
    <w:rsid w:val="00510E22"/>
    <w:pPr>
      <w:keepNext/>
      <w:keepLines/>
      <w:widowControl/>
      <w:spacing w:before="480"/>
      <w:outlineLvl w:val="0"/>
    </w:pPr>
    <w:rPr>
      <w:rFonts w:eastAsiaTheme="majorEastAsia" w:cstheme="majorBidi"/>
      <w:b/>
      <w:bCs/>
      <w:color w:val="auto"/>
      <w:szCs w:val="28"/>
      <w:lang w:eastAsia="en-US" w:bidi="ar-SA"/>
    </w:rPr>
  </w:style>
  <w:style w:type="paragraph" w:styleId="2">
    <w:name w:val="heading 2"/>
    <w:basedOn w:val="a"/>
    <w:next w:val="a"/>
    <w:link w:val="20"/>
    <w:uiPriority w:val="9"/>
    <w:unhideWhenUsed/>
    <w:qFormat/>
    <w:rsid w:val="00510E22"/>
    <w:pPr>
      <w:keepNext/>
      <w:keepLines/>
      <w:widowControl/>
      <w:spacing w:before="200"/>
      <w:outlineLvl w:val="1"/>
    </w:pPr>
    <w:rPr>
      <w:rFonts w:eastAsiaTheme="majorEastAsia" w:cstheme="majorBidi"/>
      <w:b/>
      <w:bCs/>
      <w:color w:val="auto"/>
      <w:szCs w:val="26"/>
      <w:lang w:eastAsia="en-US" w:bidi="ar-SA"/>
    </w:rPr>
  </w:style>
  <w:style w:type="paragraph" w:styleId="3">
    <w:name w:val="heading 3"/>
    <w:basedOn w:val="a"/>
    <w:next w:val="a"/>
    <w:link w:val="30"/>
    <w:uiPriority w:val="9"/>
    <w:unhideWhenUsed/>
    <w:qFormat/>
    <w:rsid w:val="00892A20"/>
    <w:pPr>
      <w:keepNext/>
      <w:spacing w:before="240" w:after="60"/>
      <w:outlineLvl w:val="2"/>
    </w:pPr>
    <w:rPr>
      <w:rFonts w:eastAsia="Times New Roman" w:cs="Times New Roman"/>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toc 3"/>
    <w:basedOn w:val="a"/>
    <w:next w:val="a"/>
    <w:autoRedefine/>
    <w:uiPriority w:val="39"/>
    <w:unhideWhenUsed/>
    <w:rsid w:val="00510E22"/>
    <w:pPr>
      <w:widowControl/>
      <w:ind w:left="442"/>
    </w:pPr>
    <w:rPr>
      <w:rFonts w:eastAsiaTheme="minorEastAsia" w:cstheme="minorBidi"/>
      <w:color w:val="auto"/>
      <w:sz w:val="24"/>
      <w:szCs w:val="22"/>
      <w:lang w:bidi="ar-SA"/>
    </w:rPr>
  </w:style>
  <w:style w:type="paragraph" w:styleId="21">
    <w:name w:val="toc 2"/>
    <w:basedOn w:val="a"/>
    <w:next w:val="a"/>
    <w:autoRedefine/>
    <w:uiPriority w:val="39"/>
    <w:unhideWhenUsed/>
    <w:rsid w:val="00892A20"/>
    <w:pPr>
      <w:ind w:left="221"/>
    </w:pPr>
    <w:rPr>
      <w:b/>
      <w:sz w:val="24"/>
    </w:rPr>
  </w:style>
  <w:style w:type="paragraph" w:styleId="11">
    <w:name w:val="toc 1"/>
    <w:basedOn w:val="a"/>
    <w:next w:val="a"/>
    <w:autoRedefine/>
    <w:uiPriority w:val="39"/>
    <w:unhideWhenUsed/>
    <w:rsid w:val="008E6076"/>
    <w:pPr>
      <w:tabs>
        <w:tab w:val="right" w:leader="dot" w:pos="9345"/>
      </w:tabs>
    </w:pPr>
    <w:rPr>
      <w:sz w:val="24"/>
    </w:rPr>
  </w:style>
  <w:style w:type="character" w:customStyle="1" w:styleId="20">
    <w:name w:val="Заголовок 2 Знак"/>
    <w:basedOn w:val="a0"/>
    <w:link w:val="2"/>
    <w:uiPriority w:val="9"/>
    <w:rsid w:val="00510E22"/>
    <w:rPr>
      <w:rFonts w:ascii="Times New Roman" w:eastAsiaTheme="majorEastAsia" w:hAnsi="Times New Roman" w:cstheme="majorBidi"/>
      <w:b/>
      <w:bCs/>
      <w:sz w:val="32"/>
      <w:szCs w:val="26"/>
    </w:rPr>
  </w:style>
  <w:style w:type="character" w:customStyle="1" w:styleId="30">
    <w:name w:val="Заголовок 3 Знак"/>
    <w:basedOn w:val="a0"/>
    <w:link w:val="3"/>
    <w:uiPriority w:val="9"/>
    <w:rsid w:val="00892A20"/>
    <w:rPr>
      <w:rFonts w:ascii="Times New Roman" w:eastAsia="Times New Roman" w:hAnsi="Times New Roman" w:cs="Times New Roman"/>
      <w:b/>
      <w:bCs/>
      <w:sz w:val="32"/>
      <w:szCs w:val="26"/>
      <w:lang w:eastAsia="ru-RU"/>
    </w:rPr>
  </w:style>
  <w:style w:type="character" w:customStyle="1" w:styleId="10">
    <w:name w:val="Заголовок 1 Знак"/>
    <w:basedOn w:val="a0"/>
    <w:link w:val="1"/>
    <w:uiPriority w:val="9"/>
    <w:rsid w:val="00510E22"/>
    <w:rPr>
      <w:rFonts w:ascii="Times New Roman" w:eastAsiaTheme="majorEastAsia" w:hAnsi="Times New Roman" w:cstheme="majorBidi"/>
      <w:b/>
      <w:bCs/>
      <w:sz w:val="32"/>
      <w:szCs w:val="28"/>
    </w:rPr>
  </w:style>
  <w:style w:type="paragraph" w:styleId="a3">
    <w:name w:val="No Spacing"/>
    <w:uiPriority w:val="1"/>
    <w:qFormat/>
    <w:rsid w:val="00C57B06"/>
    <w:pPr>
      <w:widowControl w:val="0"/>
      <w:spacing w:after="0" w:line="240" w:lineRule="auto"/>
      <w:jc w:val="both"/>
    </w:pPr>
    <w:rPr>
      <w:rFonts w:ascii="Times New Roman" w:hAnsi="Times New Roman" w:cs="Arial Unicode MS"/>
      <w:color w:val="000000"/>
      <w:sz w:val="32"/>
      <w:szCs w:val="24"/>
      <w:lang w:eastAsia="ru-RU" w:bidi="ru-RU"/>
    </w:rPr>
  </w:style>
  <w:style w:type="character" w:styleId="a4">
    <w:name w:val="Hyperlink"/>
    <w:basedOn w:val="a0"/>
    <w:uiPriority w:val="99"/>
    <w:unhideWhenUsed/>
    <w:rsid w:val="008E60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84388">
      <w:bodyDiv w:val="1"/>
      <w:marLeft w:val="0"/>
      <w:marRight w:val="0"/>
      <w:marTop w:val="0"/>
      <w:marBottom w:val="0"/>
      <w:divBdr>
        <w:top w:val="none" w:sz="0" w:space="0" w:color="auto"/>
        <w:left w:val="none" w:sz="0" w:space="0" w:color="auto"/>
        <w:bottom w:val="none" w:sz="0" w:space="0" w:color="auto"/>
        <w:right w:val="none" w:sz="0" w:space="0" w:color="auto"/>
      </w:divBdr>
      <w:divsChild>
        <w:div w:id="1839300343">
          <w:marLeft w:val="0"/>
          <w:marRight w:val="0"/>
          <w:marTop w:val="0"/>
          <w:marBottom w:val="300"/>
          <w:divBdr>
            <w:top w:val="none" w:sz="0" w:space="0" w:color="auto"/>
            <w:left w:val="none" w:sz="0" w:space="0" w:color="auto"/>
            <w:bottom w:val="none" w:sz="0" w:space="0" w:color="auto"/>
            <w:right w:val="none" w:sz="0" w:space="0" w:color="auto"/>
          </w:divBdr>
          <w:divsChild>
            <w:div w:id="1858349662">
              <w:marLeft w:val="0"/>
              <w:marRight w:val="45"/>
              <w:marTop w:val="75"/>
              <w:marBottom w:val="75"/>
              <w:divBdr>
                <w:top w:val="none" w:sz="0" w:space="0" w:color="auto"/>
                <w:left w:val="none" w:sz="0" w:space="0" w:color="auto"/>
                <w:bottom w:val="none" w:sz="0" w:space="0" w:color="auto"/>
                <w:right w:val="none" w:sz="0" w:space="0" w:color="auto"/>
              </w:divBdr>
              <w:divsChild>
                <w:div w:id="1102534141">
                  <w:marLeft w:val="0"/>
                  <w:marRight w:val="0"/>
                  <w:marTop w:val="0"/>
                  <w:marBottom w:val="0"/>
                  <w:divBdr>
                    <w:top w:val="single" w:sz="6" w:space="5" w:color="D3D3D3"/>
                    <w:left w:val="single" w:sz="6" w:space="3" w:color="D3D3D3"/>
                    <w:bottom w:val="single" w:sz="6" w:space="4" w:color="D3D3D3"/>
                    <w:right w:val="single" w:sz="6" w:space="3" w:color="D3D3D3"/>
                  </w:divBdr>
                </w:div>
              </w:divsChild>
            </w:div>
          </w:divsChild>
        </w:div>
        <w:div w:id="169758728">
          <w:marLeft w:val="0"/>
          <w:marRight w:val="0"/>
          <w:marTop w:val="0"/>
          <w:marBottom w:val="0"/>
          <w:divBdr>
            <w:top w:val="none" w:sz="0" w:space="0" w:color="auto"/>
            <w:left w:val="none" w:sz="0" w:space="0" w:color="auto"/>
            <w:bottom w:val="none" w:sz="0" w:space="0" w:color="auto"/>
            <w:right w:val="none" w:sz="0" w:space="0" w:color="auto"/>
          </w:divBdr>
        </w:div>
        <w:div w:id="1670519336">
          <w:marLeft w:val="0"/>
          <w:marRight w:val="0"/>
          <w:marTop w:val="0"/>
          <w:marBottom w:val="0"/>
          <w:divBdr>
            <w:top w:val="none" w:sz="0" w:space="0" w:color="auto"/>
            <w:left w:val="none" w:sz="0" w:space="0" w:color="auto"/>
            <w:bottom w:val="none" w:sz="0" w:space="0" w:color="auto"/>
            <w:right w:val="none" w:sz="0" w:space="0" w:color="auto"/>
          </w:divBdr>
        </w:div>
        <w:div w:id="1843005036">
          <w:marLeft w:val="0"/>
          <w:marRight w:val="0"/>
          <w:marTop w:val="0"/>
          <w:marBottom w:val="0"/>
          <w:divBdr>
            <w:top w:val="none" w:sz="0" w:space="0" w:color="auto"/>
            <w:left w:val="none" w:sz="0" w:space="0" w:color="auto"/>
            <w:bottom w:val="none" w:sz="0" w:space="0" w:color="auto"/>
            <w:right w:val="none" w:sz="0" w:space="0" w:color="auto"/>
          </w:divBdr>
        </w:div>
        <w:div w:id="1873613871">
          <w:marLeft w:val="0"/>
          <w:marRight w:val="0"/>
          <w:marTop w:val="0"/>
          <w:marBottom w:val="0"/>
          <w:divBdr>
            <w:top w:val="none" w:sz="0" w:space="0" w:color="auto"/>
            <w:left w:val="none" w:sz="0" w:space="0" w:color="auto"/>
            <w:bottom w:val="none" w:sz="0" w:space="0" w:color="auto"/>
            <w:right w:val="none" w:sz="0" w:space="0" w:color="auto"/>
          </w:divBdr>
        </w:div>
        <w:div w:id="1863589623">
          <w:marLeft w:val="0"/>
          <w:marRight w:val="0"/>
          <w:marTop w:val="0"/>
          <w:marBottom w:val="0"/>
          <w:divBdr>
            <w:top w:val="none" w:sz="0" w:space="0" w:color="auto"/>
            <w:left w:val="none" w:sz="0" w:space="0" w:color="auto"/>
            <w:bottom w:val="none" w:sz="0" w:space="0" w:color="auto"/>
            <w:right w:val="none" w:sz="0" w:space="0" w:color="auto"/>
          </w:divBdr>
        </w:div>
        <w:div w:id="1788160859">
          <w:marLeft w:val="0"/>
          <w:marRight w:val="0"/>
          <w:marTop w:val="0"/>
          <w:marBottom w:val="0"/>
          <w:divBdr>
            <w:top w:val="none" w:sz="0" w:space="0" w:color="auto"/>
            <w:left w:val="none" w:sz="0" w:space="0" w:color="auto"/>
            <w:bottom w:val="none" w:sz="0" w:space="0" w:color="auto"/>
            <w:right w:val="none" w:sz="0" w:space="0" w:color="auto"/>
          </w:divBdr>
        </w:div>
        <w:div w:id="1720400277">
          <w:marLeft w:val="0"/>
          <w:marRight w:val="0"/>
          <w:marTop w:val="0"/>
          <w:marBottom w:val="0"/>
          <w:divBdr>
            <w:top w:val="none" w:sz="0" w:space="0" w:color="auto"/>
            <w:left w:val="none" w:sz="0" w:space="0" w:color="auto"/>
            <w:bottom w:val="none" w:sz="0" w:space="0" w:color="auto"/>
            <w:right w:val="none" w:sz="0" w:space="0" w:color="auto"/>
          </w:divBdr>
        </w:div>
        <w:div w:id="853567945">
          <w:marLeft w:val="0"/>
          <w:marRight w:val="0"/>
          <w:marTop w:val="0"/>
          <w:marBottom w:val="0"/>
          <w:divBdr>
            <w:top w:val="none" w:sz="0" w:space="0" w:color="auto"/>
            <w:left w:val="none" w:sz="0" w:space="0" w:color="auto"/>
            <w:bottom w:val="none" w:sz="0" w:space="0" w:color="auto"/>
            <w:right w:val="none" w:sz="0" w:space="0" w:color="auto"/>
          </w:divBdr>
        </w:div>
        <w:div w:id="1625505224">
          <w:marLeft w:val="0"/>
          <w:marRight w:val="0"/>
          <w:marTop w:val="0"/>
          <w:marBottom w:val="0"/>
          <w:divBdr>
            <w:top w:val="none" w:sz="0" w:space="0" w:color="auto"/>
            <w:left w:val="none" w:sz="0" w:space="0" w:color="auto"/>
            <w:bottom w:val="none" w:sz="0" w:space="0" w:color="auto"/>
            <w:right w:val="none" w:sz="0" w:space="0" w:color="auto"/>
          </w:divBdr>
        </w:div>
        <w:div w:id="1323240994">
          <w:marLeft w:val="0"/>
          <w:marRight w:val="0"/>
          <w:marTop w:val="0"/>
          <w:marBottom w:val="0"/>
          <w:divBdr>
            <w:top w:val="none" w:sz="0" w:space="0" w:color="auto"/>
            <w:left w:val="none" w:sz="0" w:space="0" w:color="auto"/>
            <w:bottom w:val="none" w:sz="0" w:space="0" w:color="auto"/>
            <w:right w:val="none" w:sz="0" w:space="0" w:color="auto"/>
          </w:divBdr>
        </w:div>
        <w:div w:id="898058722">
          <w:marLeft w:val="0"/>
          <w:marRight w:val="0"/>
          <w:marTop w:val="0"/>
          <w:marBottom w:val="0"/>
          <w:divBdr>
            <w:top w:val="none" w:sz="0" w:space="0" w:color="auto"/>
            <w:left w:val="none" w:sz="0" w:space="0" w:color="auto"/>
            <w:bottom w:val="none" w:sz="0" w:space="0" w:color="auto"/>
            <w:right w:val="none" w:sz="0" w:space="0" w:color="auto"/>
          </w:divBdr>
        </w:div>
        <w:div w:id="2079090913">
          <w:marLeft w:val="0"/>
          <w:marRight w:val="0"/>
          <w:marTop w:val="0"/>
          <w:marBottom w:val="0"/>
          <w:divBdr>
            <w:top w:val="none" w:sz="0" w:space="0" w:color="auto"/>
            <w:left w:val="none" w:sz="0" w:space="0" w:color="auto"/>
            <w:bottom w:val="none" w:sz="0" w:space="0" w:color="auto"/>
            <w:right w:val="none" w:sz="0" w:space="0" w:color="auto"/>
          </w:divBdr>
        </w:div>
        <w:div w:id="917665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1303C-7D01-4A31-84FD-6EAECAD4D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6605</Words>
  <Characters>37650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Userss</dc:creator>
  <cp:keywords/>
  <dc:description/>
  <cp:lastModifiedBy>Home</cp:lastModifiedBy>
  <cp:revision>2</cp:revision>
  <dcterms:created xsi:type="dcterms:W3CDTF">2022-04-25T07:07:00Z</dcterms:created>
  <dcterms:modified xsi:type="dcterms:W3CDTF">2022-04-25T07:07:00Z</dcterms:modified>
</cp:coreProperties>
</file>